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A08" w:rsidRPr="00932521" w:rsidRDefault="00006D7D" w:rsidP="00006D7D">
      <w:pPr>
        <w:ind w:left="-709" w:right="-285"/>
        <w:rPr>
          <w:rFonts w:ascii="Arial" w:hAnsi="Arial" w:cs="Arial"/>
          <w:sz w:val="20"/>
          <w:szCs w:val="20"/>
        </w:rPr>
      </w:pPr>
      <w:r w:rsidRPr="00932521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1800225" cy="902953"/>
            <wp:effectExtent l="19050" t="0" r="9525" b="0"/>
            <wp:docPr id="3" name="Imagem 3" descr="C:\Users\Luciana Simplicio\Downloads\Anexos_201397 (1)\secre ciencia 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uciana Simplicio\Downloads\Anexos_201397 (1)\secre ciencia p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910" cy="9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2521">
        <w:rPr>
          <w:rFonts w:ascii="Arial" w:hAnsi="Arial" w:cs="Arial"/>
          <w:sz w:val="20"/>
          <w:szCs w:val="20"/>
        </w:rPr>
        <w:t xml:space="preserve">                </w:t>
      </w:r>
      <w:r w:rsidRPr="00932521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1329886" cy="1323975"/>
            <wp:effectExtent l="19050" t="0" r="3614" b="0"/>
            <wp:docPr id="1" name="Imagem 1" descr="C:\Users\Luciana Simplicio\Downloads\Anexos_201397 (1)\ae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iana Simplicio\Downloads\Anexos_201397 (1)\aed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951" cy="1326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2521">
        <w:rPr>
          <w:rFonts w:ascii="Arial" w:hAnsi="Arial" w:cs="Arial"/>
          <w:sz w:val="20"/>
          <w:szCs w:val="20"/>
        </w:rPr>
        <w:t xml:space="preserve"> </w:t>
      </w:r>
      <w:r w:rsidRPr="00932521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2209800" cy="399726"/>
            <wp:effectExtent l="19050" t="0" r="0" b="0"/>
            <wp:docPr id="2" name="Imagem 2" descr="C:\Users\Luciana Simplicio\Downloads\Anexos_201397 (1)\banner_prou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ciana Simplicio\Downloads\Anexos_201397 (1)\banner_proup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469" cy="409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D7D" w:rsidRPr="00932521" w:rsidRDefault="00006D7D" w:rsidP="00006D7D">
      <w:pPr>
        <w:ind w:left="-709" w:right="-285"/>
        <w:rPr>
          <w:rFonts w:ascii="Arial" w:hAnsi="Arial" w:cs="Arial"/>
          <w:sz w:val="20"/>
          <w:szCs w:val="20"/>
        </w:rPr>
      </w:pPr>
    </w:p>
    <w:p w:rsidR="00006D7D" w:rsidRPr="00932521" w:rsidRDefault="00006D7D" w:rsidP="00932521">
      <w:pPr>
        <w:widowControl w:val="0"/>
        <w:autoSpaceDE w:val="0"/>
        <w:autoSpaceDN w:val="0"/>
        <w:adjustRightInd w:val="0"/>
        <w:spacing w:after="0" w:line="458" w:lineRule="exact"/>
        <w:jc w:val="center"/>
        <w:rPr>
          <w:rFonts w:ascii="Arial" w:hAnsi="Arial" w:cs="Arial"/>
          <w:b/>
          <w:bCs/>
          <w:sz w:val="28"/>
          <w:szCs w:val="28"/>
        </w:rPr>
      </w:pPr>
      <w:r w:rsidRPr="00932521">
        <w:rPr>
          <w:rFonts w:ascii="Arial" w:hAnsi="Arial" w:cs="Arial"/>
          <w:b/>
          <w:bCs/>
          <w:sz w:val="28"/>
          <w:szCs w:val="28"/>
        </w:rPr>
        <w:t>Programa Universidade para Todos em Pernambuco - PROUPE</w:t>
      </w:r>
    </w:p>
    <w:p w:rsidR="00006D7D" w:rsidRPr="00932521" w:rsidRDefault="00006D7D" w:rsidP="00006D7D">
      <w:pPr>
        <w:widowControl w:val="0"/>
        <w:autoSpaceDE w:val="0"/>
        <w:autoSpaceDN w:val="0"/>
        <w:adjustRightInd w:val="0"/>
        <w:spacing w:after="0" w:line="222" w:lineRule="exact"/>
        <w:rPr>
          <w:rFonts w:ascii="Arial" w:hAnsi="Arial" w:cs="Arial"/>
          <w:sz w:val="20"/>
          <w:szCs w:val="20"/>
        </w:rPr>
      </w:pPr>
    </w:p>
    <w:p w:rsidR="00006D7D" w:rsidRPr="00932521" w:rsidRDefault="00006D7D" w:rsidP="00A050FE">
      <w:pPr>
        <w:widowControl w:val="0"/>
        <w:autoSpaceDE w:val="0"/>
        <w:autoSpaceDN w:val="0"/>
        <w:adjustRightInd w:val="0"/>
        <w:spacing w:after="0" w:line="222" w:lineRule="exact"/>
        <w:ind w:left="1644" w:right="-568"/>
        <w:rPr>
          <w:rFonts w:ascii="Arial" w:hAnsi="Arial" w:cs="Arial"/>
          <w:b/>
          <w:bCs/>
          <w:sz w:val="20"/>
          <w:szCs w:val="20"/>
        </w:rPr>
      </w:pPr>
      <w:r w:rsidRPr="00932521">
        <w:rPr>
          <w:rFonts w:ascii="Arial" w:hAnsi="Arial" w:cs="Arial"/>
          <w:sz w:val="20"/>
          <w:szCs w:val="20"/>
        </w:rPr>
        <w:t xml:space="preserve">Lei nº 14.430, de 30 de setembro de 2011, que institui o Programa Universidade para Todos em Pernambuco - PROUPE nas Autarquias Municipais de Ensino Superior do Estado em conformidade com o </w:t>
      </w:r>
      <w:proofErr w:type="spellStart"/>
      <w:r w:rsidRPr="00932521">
        <w:rPr>
          <w:rFonts w:ascii="Arial" w:hAnsi="Arial" w:cs="Arial"/>
          <w:sz w:val="20"/>
          <w:szCs w:val="20"/>
        </w:rPr>
        <w:t>art</w:t>
      </w:r>
      <w:proofErr w:type="spellEnd"/>
      <w:r w:rsidRPr="00932521">
        <w:rPr>
          <w:rFonts w:ascii="Arial" w:hAnsi="Arial" w:cs="Arial"/>
          <w:sz w:val="20"/>
          <w:szCs w:val="20"/>
        </w:rPr>
        <w:t xml:space="preserve"> 6º, parágrafo único, onde se lê: </w:t>
      </w:r>
    </w:p>
    <w:p w:rsidR="00A050FE" w:rsidRPr="00932521" w:rsidRDefault="00006D7D" w:rsidP="00A050FE">
      <w:pPr>
        <w:widowControl w:val="0"/>
        <w:autoSpaceDE w:val="0"/>
        <w:autoSpaceDN w:val="0"/>
        <w:adjustRightInd w:val="0"/>
        <w:spacing w:after="0" w:line="222" w:lineRule="exact"/>
        <w:ind w:left="1644"/>
        <w:rPr>
          <w:rFonts w:ascii="Arial" w:hAnsi="Arial" w:cs="Arial"/>
          <w:i/>
          <w:iCs/>
          <w:sz w:val="20"/>
          <w:szCs w:val="20"/>
        </w:rPr>
      </w:pPr>
      <w:r w:rsidRPr="00932521">
        <w:rPr>
          <w:rFonts w:ascii="Arial" w:hAnsi="Arial" w:cs="Arial"/>
          <w:i/>
          <w:iCs/>
          <w:sz w:val="20"/>
          <w:szCs w:val="20"/>
        </w:rPr>
        <w:t>"Art. 6º O beneficiário do PROUPE</w:t>
      </w:r>
      <w:proofErr w:type="gramStart"/>
      <w:r w:rsidRPr="00932521">
        <w:rPr>
          <w:rFonts w:ascii="Arial" w:hAnsi="Arial" w:cs="Arial"/>
          <w:i/>
          <w:iCs/>
          <w:sz w:val="20"/>
          <w:szCs w:val="20"/>
        </w:rPr>
        <w:t xml:space="preserve">  </w:t>
      </w:r>
      <w:proofErr w:type="gramEnd"/>
      <w:r w:rsidRPr="00932521">
        <w:rPr>
          <w:rFonts w:ascii="Arial" w:hAnsi="Arial" w:cs="Arial"/>
          <w:i/>
          <w:iCs/>
          <w:sz w:val="20"/>
          <w:szCs w:val="20"/>
        </w:rPr>
        <w:t>obrigar-se-á à prestação atividades</w:t>
      </w:r>
      <w:r w:rsidR="00A050FE" w:rsidRPr="00932521">
        <w:rPr>
          <w:rFonts w:ascii="Arial" w:hAnsi="Arial" w:cs="Arial"/>
          <w:b/>
          <w:bCs/>
          <w:sz w:val="20"/>
          <w:szCs w:val="20"/>
        </w:rPr>
        <w:t xml:space="preserve"> </w:t>
      </w:r>
      <w:r w:rsidRPr="00932521">
        <w:rPr>
          <w:rFonts w:ascii="Arial" w:hAnsi="Arial" w:cs="Arial"/>
          <w:i/>
          <w:iCs/>
          <w:sz w:val="20"/>
          <w:szCs w:val="20"/>
        </w:rPr>
        <w:t xml:space="preserve">educativas </w:t>
      </w:r>
    </w:p>
    <w:p w:rsidR="00A050FE" w:rsidRPr="00932521" w:rsidRDefault="00006D7D" w:rsidP="00A050FE">
      <w:pPr>
        <w:widowControl w:val="0"/>
        <w:autoSpaceDE w:val="0"/>
        <w:autoSpaceDN w:val="0"/>
        <w:adjustRightInd w:val="0"/>
        <w:spacing w:after="0" w:line="222" w:lineRule="exact"/>
        <w:ind w:left="1644"/>
        <w:rPr>
          <w:rFonts w:ascii="Arial" w:hAnsi="Arial" w:cs="Arial"/>
          <w:i/>
          <w:iCs/>
          <w:sz w:val="20"/>
          <w:szCs w:val="20"/>
        </w:rPr>
      </w:pPr>
      <w:proofErr w:type="gramStart"/>
      <w:r w:rsidRPr="00932521">
        <w:rPr>
          <w:rFonts w:ascii="Arial" w:hAnsi="Arial" w:cs="Arial"/>
          <w:i/>
          <w:iCs/>
          <w:sz w:val="20"/>
          <w:szCs w:val="20"/>
        </w:rPr>
        <w:t>nas</w:t>
      </w:r>
      <w:proofErr w:type="gramEnd"/>
      <w:r w:rsidRPr="00932521">
        <w:rPr>
          <w:rFonts w:ascii="Arial" w:hAnsi="Arial" w:cs="Arial"/>
          <w:i/>
          <w:iCs/>
          <w:sz w:val="20"/>
          <w:szCs w:val="20"/>
        </w:rPr>
        <w:t xml:space="preserve"> escolas públicas municipais e estaduais, sob   supervisão docente. </w:t>
      </w:r>
    </w:p>
    <w:p w:rsidR="00A050FE" w:rsidRPr="00932521" w:rsidRDefault="00006D7D" w:rsidP="00A050FE">
      <w:pPr>
        <w:widowControl w:val="0"/>
        <w:autoSpaceDE w:val="0"/>
        <w:autoSpaceDN w:val="0"/>
        <w:adjustRightInd w:val="0"/>
        <w:spacing w:after="0" w:line="222" w:lineRule="exact"/>
        <w:ind w:left="1644"/>
        <w:rPr>
          <w:rFonts w:ascii="Arial" w:hAnsi="Arial" w:cs="Arial"/>
          <w:i/>
          <w:iCs/>
          <w:sz w:val="20"/>
          <w:szCs w:val="20"/>
        </w:rPr>
      </w:pPr>
      <w:r w:rsidRPr="00932521">
        <w:rPr>
          <w:rFonts w:ascii="Arial" w:hAnsi="Arial" w:cs="Arial"/>
          <w:i/>
          <w:iCs/>
          <w:sz w:val="20"/>
          <w:szCs w:val="20"/>
        </w:rPr>
        <w:t>Parágrafo único. A contrapartida em atividades educativas</w:t>
      </w:r>
      <w:r w:rsidR="00A050FE" w:rsidRPr="00932521">
        <w:rPr>
          <w:rFonts w:ascii="Arial" w:hAnsi="Arial" w:cs="Arial"/>
          <w:i/>
          <w:iCs/>
          <w:sz w:val="20"/>
          <w:szCs w:val="20"/>
        </w:rPr>
        <w:t xml:space="preserve"> </w:t>
      </w:r>
      <w:r w:rsidRPr="00932521">
        <w:rPr>
          <w:rFonts w:ascii="Arial" w:hAnsi="Arial" w:cs="Arial"/>
          <w:i/>
          <w:iCs/>
          <w:sz w:val="20"/>
          <w:szCs w:val="20"/>
        </w:rPr>
        <w:t xml:space="preserve">referida no caput deste </w:t>
      </w:r>
    </w:p>
    <w:p w:rsidR="00A050FE" w:rsidRPr="00932521" w:rsidRDefault="00006D7D" w:rsidP="00A050FE">
      <w:pPr>
        <w:widowControl w:val="0"/>
        <w:autoSpaceDE w:val="0"/>
        <w:autoSpaceDN w:val="0"/>
        <w:adjustRightInd w:val="0"/>
        <w:spacing w:after="0" w:line="222" w:lineRule="exact"/>
        <w:ind w:left="1644"/>
        <w:rPr>
          <w:rFonts w:ascii="Arial" w:hAnsi="Arial" w:cs="Arial"/>
          <w:i/>
          <w:iCs/>
          <w:sz w:val="20"/>
          <w:szCs w:val="20"/>
        </w:rPr>
      </w:pPr>
      <w:proofErr w:type="gramStart"/>
      <w:r w:rsidRPr="00932521">
        <w:rPr>
          <w:rFonts w:ascii="Arial" w:hAnsi="Arial" w:cs="Arial"/>
          <w:i/>
          <w:iCs/>
          <w:sz w:val="20"/>
          <w:szCs w:val="20"/>
        </w:rPr>
        <w:t>artigo</w:t>
      </w:r>
      <w:proofErr w:type="gramEnd"/>
      <w:r w:rsidRPr="00932521">
        <w:rPr>
          <w:rFonts w:ascii="Arial" w:hAnsi="Arial" w:cs="Arial"/>
          <w:i/>
          <w:iCs/>
          <w:sz w:val="20"/>
          <w:szCs w:val="20"/>
        </w:rPr>
        <w:t xml:space="preserve"> abrangerá do</w:t>
      </w:r>
      <w:r w:rsidR="00A050FE" w:rsidRPr="00932521">
        <w:rPr>
          <w:rFonts w:ascii="Arial" w:hAnsi="Arial" w:cs="Arial"/>
          <w:i/>
          <w:iCs/>
          <w:sz w:val="20"/>
          <w:szCs w:val="20"/>
        </w:rPr>
        <w:t xml:space="preserve"> </w:t>
      </w:r>
      <w:r w:rsidRPr="00932521">
        <w:rPr>
          <w:rFonts w:ascii="Arial" w:hAnsi="Arial" w:cs="Arial"/>
          <w:i/>
          <w:iCs/>
          <w:sz w:val="20"/>
          <w:szCs w:val="20"/>
        </w:rPr>
        <w:t>primeiro ao último período do curso e não poderá ultrapassar 60</w:t>
      </w:r>
    </w:p>
    <w:p w:rsidR="00006D7D" w:rsidRPr="00932521" w:rsidRDefault="00006D7D" w:rsidP="00A050FE">
      <w:pPr>
        <w:widowControl w:val="0"/>
        <w:autoSpaceDE w:val="0"/>
        <w:autoSpaceDN w:val="0"/>
        <w:adjustRightInd w:val="0"/>
        <w:spacing w:after="0" w:line="222" w:lineRule="exact"/>
        <w:ind w:left="1644"/>
        <w:rPr>
          <w:rFonts w:ascii="Arial" w:hAnsi="Arial" w:cs="Arial"/>
          <w:i/>
          <w:iCs/>
          <w:sz w:val="20"/>
          <w:szCs w:val="20"/>
        </w:rPr>
      </w:pPr>
      <w:r w:rsidRPr="00932521">
        <w:rPr>
          <w:rFonts w:ascii="Arial" w:hAnsi="Arial" w:cs="Arial"/>
          <w:i/>
          <w:iCs/>
          <w:sz w:val="20"/>
          <w:szCs w:val="20"/>
        </w:rPr>
        <w:t xml:space="preserve"> (</w:t>
      </w:r>
      <w:proofErr w:type="gramStart"/>
      <w:r w:rsidRPr="00932521">
        <w:rPr>
          <w:rFonts w:ascii="Arial" w:hAnsi="Arial" w:cs="Arial"/>
          <w:i/>
          <w:iCs/>
          <w:sz w:val="20"/>
          <w:szCs w:val="20"/>
        </w:rPr>
        <w:t>sessenta) horas mensais."</w:t>
      </w:r>
      <w:proofErr w:type="gramEnd"/>
    </w:p>
    <w:p w:rsidR="00006D7D" w:rsidRPr="00932521" w:rsidRDefault="00006D7D" w:rsidP="00006D7D">
      <w:pPr>
        <w:ind w:left="-709" w:right="-285"/>
        <w:jc w:val="right"/>
        <w:rPr>
          <w:rFonts w:ascii="Arial" w:hAnsi="Arial" w:cs="Arial"/>
          <w:sz w:val="20"/>
          <w:szCs w:val="20"/>
        </w:rPr>
      </w:pPr>
    </w:p>
    <w:p w:rsidR="00DB56B0" w:rsidRPr="00932521" w:rsidRDefault="00DB56B0" w:rsidP="00006D7D">
      <w:pPr>
        <w:ind w:left="-709" w:right="-285"/>
        <w:jc w:val="right"/>
        <w:rPr>
          <w:rFonts w:ascii="Arial" w:hAnsi="Arial" w:cs="Arial"/>
          <w:sz w:val="20"/>
          <w:szCs w:val="20"/>
        </w:rPr>
      </w:pPr>
    </w:p>
    <w:p w:rsidR="00DB56B0" w:rsidRPr="00932521" w:rsidRDefault="00DB56B0" w:rsidP="00DB56B0">
      <w:pPr>
        <w:ind w:left="-709" w:right="-285"/>
        <w:jc w:val="center"/>
        <w:rPr>
          <w:rFonts w:ascii="Arial" w:hAnsi="Arial" w:cs="Arial"/>
          <w:b/>
          <w:sz w:val="28"/>
          <w:szCs w:val="28"/>
        </w:rPr>
      </w:pPr>
      <w:r w:rsidRPr="00932521">
        <w:rPr>
          <w:rFonts w:ascii="Arial" w:hAnsi="Arial" w:cs="Arial"/>
          <w:b/>
          <w:sz w:val="28"/>
          <w:szCs w:val="28"/>
        </w:rPr>
        <w:t>PROJETO:</w:t>
      </w:r>
    </w:p>
    <w:p w:rsidR="00DB56B0" w:rsidRPr="00932521" w:rsidRDefault="00DB56B0" w:rsidP="00DB56B0">
      <w:pPr>
        <w:ind w:left="-709" w:right="-285"/>
        <w:jc w:val="center"/>
        <w:rPr>
          <w:rFonts w:ascii="Arial" w:hAnsi="Arial" w:cs="Arial"/>
          <w:sz w:val="20"/>
          <w:szCs w:val="20"/>
        </w:rPr>
      </w:pPr>
    </w:p>
    <w:p w:rsidR="000D45FC" w:rsidRPr="00932521" w:rsidRDefault="000D45FC" w:rsidP="00DB56B0">
      <w:pPr>
        <w:ind w:left="-709" w:right="-285"/>
        <w:jc w:val="center"/>
        <w:rPr>
          <w:rFonts w:ascii="Arial" w:hAnsi="Arial" w:cs="Arial"/>
          <w:sz w:val="20"/>
          <w:szCs w:val="20"/>
        </w:rPr>
      </w:pPr>
    </w:p>
    <w:p w:rsidR="00896488" w:rsidRPr="00932521" w:rsidRDefault="00932521" w:rsidP="00896488">
      <w:pPr>
        <w:rPr>
          <w:rFonts w:ascii="Arial" w:hAnsi="Arial" w:cs="Arial"/>
          <w:sz w:val="20"/>
          <w:szCs w:val="20"/>
        </w:rPr>
      </w:pPr>
      <w:r w:rsidRPr="00932521">
        <w:rPr>
          <w:rFonts w:ascii="Arial" w:hAnsi="Arial" w:cs="Arial"/>
          <w:b/>
          <w:sz w:val="24"/>
          <w:szCs w:val="24"/>
        </w:rPr>
        <w:t>NOME DA AUTARQUIA:</w:t>
      </w:r>
      <w:r w:rsidR="00896488" w:rsidRPr="00932521">
        <w:rPr>
          <w:rFonts w:ascii="Arial" w:hAnsi="Arial" w:cs="Arial"/>
          <w:sz w:val="20"/>
          <w:szCs w:val="20"/>
        </w:rPr>
        <w:t xml:space="preserve"> Autarquia Educacional do Araripe- Faculdade de Formação de Professores </w:t>
      </w:r>
      <w:r w:rsidR="00896488" w:rsidRPr="00932521">
        <w:rPr>
          <w:rFonts w:ascii="Arial" w:hAnsi="Arial" w:cs="Arial"/>
          <w:b/>
          <w:sz w:val="20"/>
          <w:szCs w:val="20"/>
        </w:rPr>
        <w:t>AEDA-FAFOPA</w:t>
      </w:r>
    </w:p>
    <w:p w:rsidR="00896488" w:rsidRPr="00932521" w:rsidRDefault="00932521" w:rsidP="00896488">
      <w:pPr>
        <w:rPr>
          <w:rFonts w:ascii="Arial" w:hAnsi="Arial" w:cs="Arial"/>
          <w:sz w:val="20"/>
          <w:szCs w:val="20"/>
        </w:rPr>
      </w:pPr>
      <w:r w:rsidRPr="00932521">
        <w:rPr>
          <w:rFonts w:ascii="Arial" w:hAnsi="Arial" w:cs="Arial"/>
          <w:b/>
          <w:sz w:val="24"/>
          <w:szCs w:val="24"/>
        </w:rPr>
        <w:t>NOME DO PROJETO:</w:t>
      </w:r>
      <w:r w:rsidR="00896488" w:rsidRPr="00932521">
        <w:rPr>
          <w:rFonts w:ascii="Arial" w:hAnsi="Arial" w:cs="Arial"/>
          <w:sz w:val="20"/>
          <w:szCs w:val="20"/>
        </w:rPr>
        <w:t xml:space="preserve"> Estação Ciências: Motivando o Interesse Científico.</w:t>
      </w:r>
    </w:p>
    <w:p w:rsidR="00896488" w:rsidRPr="00932521" w:rsidRDefault="00896488" w:rsidP="00896488">
      <w:pPr>
        <w:rPr>
          <w:rFonts w:ascii="Arial" w:hAnsi="Arial" w:cs="Arial"/>
          <w:sz w:val="20"/>
          <w:szCs w:val="20"/>
        </w:rPr>
      </w:pPr>
      <w:r w:rsidRPr="00932521">
        <w:rPr>
          <w:rFonts w:ascii="Arial" w:hAnsi="Arial" w:cs="Arial"/>
          <w:b/>
          <w:sz w:val="24"/>
          <w:szCs w:val="24"/>
        </w:rPr>
        <w:t>IDÉIA DO PROJETO:</w:t>
      </w:r>
      <w:r w:rsidRPr="00932521">
        <w:rPr>
          <w:rFonts w:ascii="Arial" w:hAnsi="Arial" w:cs="Arial"/>
          <w:sz w:val="20"/>
          <w:szCs w:val="20"/>
        </w:rPr>
        <w:t xml:space="preserve"> Visitar Escolas Públicas Municipais, Estaduais e Federais da Região do Araripe com Show de Ciências, esse projeto é uma parceria dos alunos bolsistas do PROUPE</w:t>
      </w:r>
      <w:proofErr w:type="gramStart"/>
      <w:r w:rsidRPr="00932521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932521">
        <w:rPr>
          <w:rFonts w:ascii="Arial" w:hAnsi="Arial" w:cs="Arial"/>
          <w:sz w:val="20"/>
          <w:szCs w:val="20"/>
        </w:rPr>
        <w:t>matriculados no 2° período do curso de Licenciatura Plena em Química  da Faculdade de Formação de Professores – FAFOPA e as Escolas Públicas.</w:t>
      </w:r>
    </w:p>
    <w:p w:rsidR="00932521" w:rsidRDefault="00896488" w:rsidP="00E24B7E">
      <w:pPr>
        <w:pStyle w:val="Textbody"/>
        <w:spacing w:after="375" w:line="300" w:lineRule="atLeast"/>
        <w:rPr>
          <w:rFonts w:ascii="Arial" w:hAnsi="Arial" w:cs="Arial"/>
          <w:b/>
        </w:rPr>
      </w:pPr>
      <w:r w:rsidRPr="00932521">
        <w:rPr>
          <w:rFonts w:ascii="Arial" w:hAnsi="Arial" w:cs="Arial"/>
          <w:b/>
        </w:rPr>
        <w:t>OBJETIVO(S) DO QUE SERÁ REALIZADO PELO GRUPO/EQUIPE:</w:t>
      </w:r>
    </w:p>
    <w:p w:rsidR="00E24B7E" w:rsidRPr="00932521" w:rsidRDefault="00896488" w:rsidP="006A3A45">
      <w:pPr>
        <w:pStyle w:val="Textbody"/>
        <w:numPr>
          <w:ilvl w:val="0"/>
          <w:numId w:val="7"/>
        </w:numPr>
        <w:spacing w:after="375" w:line="300" w:lineRule="atLeast"/>
        <w:rPr>
          <w:rFonts w:ascii="Arial" w:hAnsi="Arial" w:cs="Arial"/>
          <w:b/>
          <w:color w:val="333333"/>
          <w:sz w:val="20"/>
          <w:szCs w:val="20"/>
        </w:rPr>
      </w:pPr>
      <w:r w:rsidRPr="00932521">
        <w:rPr>
          <w:rFonts w:ascii="Arial" w:hAnsi="Arial" w:cs="Arial"/>
          <w:sz w:val="20"/>
          <w:szCs w:val="20"/>
        </w:rPr>
        <w:t xml:space="preserve">Contribuir na melhoria da aprendizagem dos alunos destas instituições através de demonstrações </w:t>
      </w:r>
      <w:proofErr w:type="gramStart"/>
      <w:r w:rsidRPr="00932521">
        <w:rPr>
          <w:rFonts w:ascii="Arial" w:hAnsi="Arial" w:cs="Arial"/>
          <w:sz w:val="20"/>
          <w:szCs w:val="20"/>
        </w:rPr>
        <w:t>práticas ,</w:t>
      </w:r>
      <w:proofErr w:type="gramEnd"/>
      <w:r w:rsidRPr="00932521">
        <w:rPr>
          <w:rFonts w:ascii="Arial" w:hAnsi="Arial" w:cs="Arial"/>
          <w:sz w:val="20"/>
          <w:szCs w:val="20"/>
        </w:rPr>
        <w:t xml:space="preserve"> palestras e minicursos e estimular os alunos a gostarem de Química e Ciências da Natureza.</w:t>
      </w:r>
      <w:r w:rsidR="00E24B7E" w:rsidRPr="00932521">
        <w:rPr>
          <w:rFonts w:ascii="Arial" w:hAnsi="Arial" w:cs="Arial"/>
          <w:b/>
          <w:color w:val="333333"/>
          <w:sz w:val="20"/>
          <w:szCs w:val="20"/>
        </w:rPr>
        <w:t xml:space="preserve"> </w:t>
      </w:r>
    </w:p>
    <w:p w:rsidR="00E24B7E" w:rsidRPr="00932521" w:rsidRDefault="00E24B7E" w:rsidP="006A3A45">
      <w:pPr>
        <w:pStyle w:val="Textbody"/>
        <w:numPr>
          <w:ilvl w:val="0"/>
          <w:numId w:val="7"/>
        </w:numPr>
        <w:spacing w:after="375" w:line="300" w:lineRule="atLeast"/>
        <w:rPr>
          <w:rFonts w:ascii="Arial" w:hAnsi="Arial" w:cs="Arial"/>
          <w:color w:val="333333"/>
          <w:sz w:val="20"/>
          <w:szCs w:val="20"/>
        </w:rPr>
      </w:pPr>
      <w:r w:rsidRPr="00932521">
        <w:rPr>
          <w:rFonts w:ascii="Arial" w:hAnsi="Arial" w:cs="Arial"/>
          <w:color w:val="333333"/>
          <w:sz w:val="20"/>
          <w:szCs w:val="20"/>
        </w:rPr>
        <w:t>Reconhecer tendências e relações a partir de dados experimentais.</w:t>
      </w:r>
    </w:p>
    <w:p w:rsidR="00E24B7E" w:rsidRPr="00932521" w:rsidRDefault="00E24B7E" w:rsidP="006A3A45">
      <w:pPr>
        <w:pStyle w:val="Textbody"/>
        <w:numPr>
          <w:ilvl w:val="0"/>
          <w:numId w:val="7"/>
        </w:numPr>
        <w:spacing w:after="375" w:line="300" w:lineRule="atLeast"/>
        <w:rPr>
          <w:rFonts w:ascii="Arial" w:hAnsi="Arial" w:cs="Arial"/>
          <w:color w:val="333333"/>
          <w:sz w:val="20"/>
          <w:szCs w:val="20"/>
        </w:rPr>
      </w:pPr>
      <w:r w:rsidRPr="00932521">
        <w:rPr>
          <w:rFonts w:ascii="Arial" w:hAnsi="Arial" w:cs="Arial"/>
          <w:color w:val="333333"/>
          <w:sz w:val="20"/>
          <w:szCs w:val="20"/>
        </w:rPr>
        <w:t>Descrever as transformações químicas em linguagens discursivas.</w:t>
      </w:r>
    </w:p>
    <w:p w:rsidR="00E24B7E" w:rsidRPr="00932521" w:rsidRDefault="00E24B7E" w:rsidP="006A3A45">
      <w:pPr>
        <w:pStyle w:val="Textbody"/>
        <w:numPr>
          <w:ilvl w:val="0"/>
          <w:numId w:val="7"/>
        </w:numPr>
        <w:spacing w:after="375" w:line="300" w:lineRule="atLeast"/>
        <w:rPr>
          <w:rFonts w:ascii="Arial" w:hAnsi="Arial" w:cs="Arial"/>
          <w:color w:val="333333"/>
          <w:sz w:val="20"/>
          <w:szCs w:val="20"/>
        </w:rPr>
      </w:pPr>
      <w:r w:rsidRPr="00932521">
        <w:rPr>
          <w:rFonts w:ascii="Arial" w:hAnsi="Arial" w:cs="Arial"/>
          <w:color w:val="333333"/>
          <w:sz w:val="20"/>
          <w:szCs w:val="20"/>
        </w:rPr>
        <w:lastRenderedPageBreak/>
        <w:t>Resolver um problema a partir de dados experimentais.</w:t>
      </w:r>
    </w:p>
    <w:p w:rsidR="00E24B7E" w:rsidRPr="00932521" w:rsidRDefault="00E24B7E" w:rsidP="006A3A45">
      <w:pPr>
        <w:pStyle w:val="Textbody"/>
        <w:numPr>
          <w:ilvl w:val="0"/>
          <w:numId w:val="7"/>
        </w:numPr>
        <w:spacing w:after="375" w:line="300" w:lineRule="atLeast"/>
        <w:rPr>
          <w:rFonts w:ascii="Arial" w:hAnsi="Arial" w:cs="Arial"/>
          <w:color w:val="333333"/>
          <w:sz w:val="20"/>
          <w:szCs w:val="20"/>
        </w:rPr>
      </w:pPr>
      <w:r w:rsidRPr="00932521">
        <w:rPr>
          <w:rFonts w:ascii="Arial" w:hAnsi="Arial" w:cs="Arial"/>
          <w:b/>
          <w:color w:val="333333"/>
          <w:sz w:val="20"/>
          <w:szCs w:val="20"/>
        </w:rPr>
        <w:t> </w:t>
      </w:r>
      <w:r w:rsidRPr="00932521">
        <w:rPr>
          <w:rFonts w:ascii="Arial" w:hAnsi="Arial" w:cs="Arial"/>
          <w:color w:val="333333"/>
          <w:sz w:val="20"/>
          <w:szCs w:val="20"/>
        </w:rPr>
        <w:t>Levar conhecimento de Química para os alunos das escolas públicas.</w:t>
      </w:r>
    </w:p>
    <w:p w:rsidR="00E24B7E" w:rsidRPr="00932521" w:rsidRDefault="00E24B7E" w:rsidP="006A3A45">
      <w:pPr>
        <w:pStyle w:val="Textbody"/>
        <w:numPr>
          <w:ilvl w:val="0"/>
          <w:numId w:val="7"/>
        </w:numPr>
        <w:spacing w:after="375" w:line="300" w:lineRule="atLeast"/>
        <w:rPr>
          <w:rFonts w:ascii="Arial" w:hAnsi="Arial" w:cs="Arial"/>
          <w:color w:val="333333"/>
          <w:sz w:val="20"/>
          <w:szCs w:val="20"/>
        </w:rPr>
      </w:pPr>
      <w:r w:rsidRPr="00932521">
        <w:rPr>
          <w:rFonts w:ascii="Arial" w:hAnsi="Arial" w:cs="Arial"/>
          <w:b/>
          <w:color w:val="333333"/>
          <w:sz w:val="20"/>
          <w:szCs w:val="20"/>
        </w:rPr>
        <w:t> </w:t>
      </w:r>
      <w:r w:rsidRPr="00932521">
        <w:rPr>
          <w:rFonts w:ascii="Arial" w:hAnsi="Arial" w:cs="Arial"/>
          <w:color w:val="333333"/>
          <w:sz w:val="20"/>
          <w:szCs w:val="20"/>
        </w:rPr>
        <w:t>Deixar os alunos mais à vontade quanto ao entendimento da Química.</w:t>
      </w:r>
    </w:p>
    <w:p w:rsidR="00E24B7E" w:rsidRPr="00932521" w:rsidRDefault="00E24B7E" w:rsidP="006A3A45">
      <w:pPr>
        <w:pStyle w:val="Textbody"/>
        <w:numPr>
          <w:ilvl w:val="0"/>
          <w:numId w:val="7"/>
        </w:numPr>
        <w:spacing w:after="375" w:line="300" w:lineRule="atLeast"/>
        <w:rPr>
          <w:rFonts w:ascii="Arial" w:hAnsi="Arial" w:cs="Arial"/>
          <w:color w:val="333333"/>
          <w:sz w:val="20"/>
          <w:szCs w:val="20"/>
        </w:rPr>
      </w:pPr>
      <w:r w:rsidRPr="00932521">
        <w:rPr>
          <w:rFonts w:ascii="Arial" w:hAnsi="Arial" w:cs="Arial"/>
          <w:b/>
          <w:color w:val="333333"/>
          <w:sz w:val="20"/>
          <w:szCs w:val="20"/>
        </w:rPr>
        <w:t> </w:t>
      </w:r>
      <w:r w:rsidRPr="00932521">
        <w:rPr>
          <w:rFonts w:ascii="Arial" w:hAnsi="Arial" w:cs="Arial"/>
          <w:color w:val="333333"/>
          <w:sz w:val="20"/>
          <w:szCs w:val="20"/>
        </w:rPr>
        <w:t>Reconhecer aspectos químicos relevantes na interação individual, com professor e aluno.</w:t>
      </w:r>
    </w:p>
    <w:p w:rsidR="00E24B7E" w:rsidRPr="00932521" w:rsidRDefault="00E24B7E" w:rsidP="006A3A45">
      <w:pPr>
        <w:pStyle w:val="Textbody"/>
        <w:numPr>
          <w:ilvl w:val="0"/>
          <w:numId w:val="7"/>
        </w:numPr>
        <w:spacing w:after="375" w:line="300" w:lineRule="atLeast"/>
        <w:rPr>
          <w:rFonts w:ascii="Arial" w:hAnsi="Arial" w:cs="Arial"/>
          <w:color w:val="333333"/>
          <w:sz w:val="20"/>
          <w:szCs w:val="20"/>
        </w:rPr>
      </w:pPr>
      <w:r w:rsidRPr="00932521">
        <w:rPr>
          <w:rFonts w:ascii="Arial" w:hAnsi="Arial" w:cs="Arial"/>
          <w:color w:val="333333"/>
          <w:sz w:val="20"/>
          <w:szCs w:val="20"/>
        </w:rPr>
        <w:t>Levar mais entendimento e mostrar como a Química é importante.</w:t>
      </w:r>
    </w:p>
    <w:p w:rsidR="00896488" w:rsidRPr="006A3A45" w:rsidRDefault="00E24B7E" w:rsidP="006A3A45">
      <w:pPr>
        <w:pStyle w:val="PargrafodaList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6A3A45">
        <w:rPr>
          <w:rFonts w:ascii="Arial" w:hAnsi="Arial" w:cs="Arial"/>
          <w:color w:val="333333"/>
          <w:sz w:val="20"/>
          <w:szCs w:val="20"/>
        </w:rPr>
        <w:t>Maior qualidade de ensino e de entendimento dos alunos</w:t>
      </w:r>
    </w:p>
    <w:p w:rsidR="006A3A45" w:rsidRDefault="006A3A45" w:rsidP="00896488">
      <w:pPr>
        <w:rPr>
          <w:rFonts w:ascii="Arial" w:hAnsi="Arial" w:cs="Arial"/>
          <w:sz w:val="20"/>
          <w:szCs w:val="20"/>
        </w:rPr>
      </w:pPr>
    </w:p>
    <w:p w:rsidR="00896488" w:rsidRPr="006A3A45" w:rsidRDefault="00896488" w:rsidP="00896488">
      <w:pPr>
        <w:rPr>
          <w:rFonts w:ascii="Arial" w:hAnsi="Arial" w:cs="Arial"/>
          <w:b/>
          <w:sz w:val="24"/>
          <w:szCs w:val="24"/>
        </w:rPr>
      </w:pPr>
      <w:r w:rsidRPr="006A3A45">
        <w:rPr>
          <w:rFonts w:ascii="Arial" w:hAnsi="Arial" w:cs="Arial"/>
          <w:b/>
          <w:sz w:val="24"/>
          <w:szCs w:val="24"/>
        </w:rPr>
        <w:t xml:space="preserve">RESUMO DAS ETAPAS DO PROJETO: </w:t>
      </w:r>
    </w:p>
    <w:p w:rsidR="00896488" w:rsidRPr="006A3A45" w:rsidRDefault="00896488" w:rsidP="006A3A45">
      <w:pPr>
        <w:pStyle w:val="PargrafodaLista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6A3A45">
        <w:rPr>
          <w:rFonts w:ascii="Arial" w:hAnsi="Arial" w:cs="Arial"/>
          <w:sz w:val="20"/>
          <w:szCs w:val="20"/>
        </w:rPr>
        <w:t>Visitas às Escolas para divulgar o projeto e mostrar a importância dessa contrapartida;</w:t>
      </w:r>
    </w:p>
    <w:p w:rsidR="00896488" w:rsidRPr="006A3A45" w:rsidRDefault="00896488" w:rsidP="006A3A45">
      <w:pPr>
        <w:pStyle w:val="PargrafodaLista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6A3A45">
        <w:rPr>
          <w:rFonts w:ascii="Arial" w:hAnsi="Arial" w:cs="Arial"/>
          <w:sz w:val="20"/>
          <w:szCs w:val="20"/>
        </w:rPr>
        <w:t>Levantamento das necessidades dos alunos;</w:t>
      </w:r>
    </w:p>
    <w:p w:rsidR="00896488" w:rsidRPr="006A3A45" w:rsidRDefault="00896488" w:rsidP="006A3A45">
      <w:pPr>
        <w:pStyle w:val="PargrafodaLista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6A3A45">
        <w:rPr>
          <w:rFonts w:ascii="Arial" w:hAnsi="Arial" w:cs="Arial"/>
          <w:sz w:val="20"/>
          <w:szCs w:val="20"/>
        </w:rPr>
        <w:t>Proposição de estratégias de superação das dificuldades detectadas;</w:t>
      </w:r>
    </w:p>
    <w:p w:rsidR="00896488" w:rsidRPr="006A3A45" w:rsidRDefault="00896488" w:rsidP="006A3A45">
      <w:pPr>
        <w:pStyle w:val="PargrafodaLista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6A3A45">
        <w:rPr>
          <w:rFonts w:ascii="Arial" w:hAnsi="Arial" w:cs="Arial"/>
          <w:sz w:val="20"/>
          <w:szCs w:val="20"/>
        </w:rPr>
        <w:t>Preparação do material a ser usado;</w:t>
      </w:r>
    </w:p>
    <w:p w:rsidR="00896488" w:rsidRPr="006A3A45" w:rsidRDefault="00896488" w:rsidP="006A3A45">
      <w:pPr>
        <w:pStyle w:val="PargrafodaLista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6A3A45">
        <w:rPr>
          <w:rFonts w:ascii="Arial" w:hAnsi="Arial" w:cs="Arial"/>
          <w:sz w:val="20"/>
          <w:szCs w:val="20"/>
        </w:rPr>
        <w:t>Execução das aulas e oficinas nas Escolas;</w:t>
      </w:r>
    </w:p>
    <w:p w:rsidR="00896488" w:rsidRPr="006A3A45" w:rsidRDefault="00896488" w:rsidP="006A3A45">
      <w:pPr>
        <w:pStyle w:val="PargrafodaLista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6A3A45">
        <w:rPr>
          <w:rFonts w:ascii="Arial" w:hAnsi="Arial" w:cs="Arial"/>
          <w:sz w:val="20"/>
          <w:szCs w:val="20"/>
        </w:rPr>
        <w:t>Relatório de execução das aulas assinado pelo gestor ou educador de apoio.</w:t>
      </w:r>
    </w:p>
    <w:p w:rsidR="00896488" w:rsidRPr="00932521" w:rsidRDefault="00896488" w:rsidP="00DB56B0">
      <w:pPr>
        <w:ind w:left="-709" w:right="-285"/>
        <w:jc w:val="center"/>
        <w:rPr>
          <w:rFonts w:ascii="Arial" w:hAnsi="Arial" w:cs="Arial"/>
          <w:sz w:val="20"/>
          <w:szCs w:val="20"/>
        </w:rPr>
      </w:pPr>
    </w:p>
    <w:p w:rsidR="00896488" w:rsidRPr="006A3A45" w:rsidRDefault="00896488" w:rsidP="00896488">
      <w:pPr>
        <w:rPr>
          <w:rFonts w:ascii="Arial" w:hAnsi="Arial" w:cs="Arial"/>
          <w:sz w:val="24"/>
          <w:szCs w:val="24"/>
        </w:rPr>
      </w:pPr>
    </w:p>
    <w:p w:rsidR="00896488" w:rsidRPr="006A3A45" w:rsidRDefault="00896488" w:rsidP="00896488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6A3A45">
        <w:rPr>
          <w:rFonts w:ascii="Arial" w:hAnsi="Arial" w:cs="Arial"/>
          <w:b/>
          <w:bCs/>
          <w:color w:val="000000"/>
        </w:rPr>
        <w:t xml:space="preserve">Diagnóstico escolar </w:t>
      </w:r>
    </w:p>
    <w:p w:rsidR="00896488" w:rsidRPr="006A3A45" w:rsidRDefault="00896488" w:rsidP="00896488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6A3A45">
        <w:rPr>
          <w:rFonts w:ascii="Arial" w:hAnsi="Arial" w:cs="Arial"/>
          <w:b/>
          <w:bCs/>
          <w:color w:val="000000"/>
        </w:rPr>
        <w:t xml:space="preserve">- procedimentos básicos – </w:t>
      </w:r>
    </w:p>
    <w:p w:rsidR="00896488" w:rsidRPr="006A3A45" w:rsidRDefault="00896488" w:rsidP="00896488">
      <w:pPr>
        <w:pStyle w:val="Ttulo6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</w:p>
    <w:p w:rsidR="00896488" w:rsidRPr="006A3A45" w:rsidRDefault="00896488" w:rsidP="00896488">
      <w:pPr>
        <w:pStyle w:val="Ttulo6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6A3A45">
        <w:rPr>
          <w:rFonts w:ascii="Arial" w:hAnsi="Arial" w:cs="Arial"/>
          <w:sz w:val="24"/>
          <w:szCs w:val="24"/>
        </w:rPr>
        <w:t>Etapas do Planejamento</w:t>
      </w:r>
    </w:p>
    <w:p w:rsidR="00896488" w:rsidRPr="00932521" w:rsidRDefault="00896488" w:rsidP="00896488">
      <w:pPr>
        <w:pStyle w:val="Ttulo6"/>
        <w:spacing w:before="0" w:beforeAutospacing="0" w:after="0" w:afterAutospacing="0" w:line="360" w:lineRule="auto"/>
        <w:ind w:firstLine="1080"/>
        <w:jc w:val="both"/>
        <w:rPr>
          <w:rFonts w:ascii="Arial" w:hAnsi="Arial" w:cs="Arial"/>
          <w:b w:val="0"/>
          <w:sz w:val="20"/>
          <w:szCs w:val="20"/>
        </w:rPr>
      </w:pPr>
      <w:r w:rsidRPr="00932521">
        <w:rPr>
          <w:rFonts w:ascii="Arial" w:hAnsi="Arial" w:cs="Arial"/>
          <w:b w:val="0"/>
          <w:sz w:val="20"/>
          <w:szCs w:val="20"/>
        </w:rPr>
        <w:t>O planejamento, sendo um processo ordenado, pressupõe certos passos, momentos ou etapas básicas, estabelecidos em uma ordem lógica.</w:t>
      </w:r>
    </w:p>
    <w:p w:rsidR="00896488" w:rsidRPr="00932521" w:rsidRDefault="00896488" w:rsidP="00896488">
      <w:pPr>
        <w:pStyle w:val="Ttulo6"/>
        <w:spacing w:before="0" w:beforeAutospacing="0" w:after="0" w:afterAutospacing="0" w:line="360" w:lineRule="auto"/>
        <w:ind w:firstLine="1080"/>
        <w:jc w:val="both"/>
        <w:rPr>
          <w:rFonts w:ascii="Arial" w:hAnsi="Arial" w:cs="Arial"/>
          <w:b w:val="0"/>
          <w:sz w:val="20"/>
          <w:szCs w:val="20"/>
        </w:rPr>
      </w:pPr>
      <w:r w:rsidRPr="00932521">
        <w:rPr>
          <w:rFonts w:ascii="Arial" w:hAnsi="Arial" w:cs="Arial"/>
          <w:b w:val="0"/>
          <w:sz w:val="20"/>
          <w:szCs w:val="20"/>
        </w:rPr>
        <w:t>Para o planejamento seguem-se as seguintes etapas:</w:t>
      </w:r>
    </w:p>
    <w:p w:rsidR="00896488" w:rsidRPr="00932521" w:rsidRDefault="00896488" w:rsidP="00896488">
      <w:pPr>
        <w:pStyle w:val="Ttulo6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sz w:val="20"/>
          <w:szCs w:val="20"/>
        </w:rPr>
      </w:pPr>
      <w:proofErr w:type="gramStart"/>
      <w:r w:rsidRPr="00932521">
        <w:rPr>
          <w:rFonts w:ascii="Arial" w:hAnsi="Arial" w:cs="Arial"/>
          <w:b w:val="0"/>
          <w:sz w:val="20"/>
          <w:szCs w:val="20"/>
        </w:rPr>
        <w:t>1</w:t>
      </w:r>
      <w:proofErr w:type="gramEnd"/>
      <w:r w:rsidRPr="00932521">
        <w:rPr>
          <w:rFonts w:ascii="Arial" w:hAnsi="Arial" w:cs="Arial"/>
          <w:b w:val="0"/>
          <w:sz w:val="20"/>
          <w:szCs w:val="20"/>
        </w:rPr>
        <w:t xml:space="preserve"> –Diagnóstico - compreendendo a coleta de dados, a discussão, análise e interpretação dos dados, e o estabelecimento de prioridades.</w:t>
      </w:r>
    </w:p>
    <w:p w:rsidR="00896488" w:rsidRPr="00932521" w:rsidRDefault="00896488" w:rsidP="00896488">
      <w:pPr>
        <w:pStyle w:val="Ttulo6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sz w:val="20"/>
          <w:szCs w:val="20"/>
        </w:rPr>
      </w:pPr>
      <w:proofErr w:type="gramStart"/>
      <w:r w:rsidRPr="00932521">
        <w:rPr>
          <w:rFonts w:ascii="Arial" w:hAnsi="Arial" w:cs="Arial"/>
          <w:b w:val="0"/>
          <w:sz w:val="20"/>
          <w:szCs w:val="20"/>
        </w:rPr>
        <w:t>2</w:t>
      </w:r>
      <w:proofErr w:type="gramEnd"/>
      <w:r w:rsidRPr="00932521">
        <w:rPr>
          <w:rFonts w:ascii="Arial" w:hAnsi="Arial" w:cs="Arial"/>
          <w:b w:val="0"/>
          <w:sz w:val="20"/>
          <w:szCs w:val="20"/>
        </w:rPr>
        <w:t xml:space="preserve"> -Plano de Ação - incluindo a determinação de objetivos, população-alvo, metodologia, recursos e cronograma de atividades.</w:t>
      </w:r>
    </w:p>
    <w:p w:rsidR="00896488" w:rsidRPr="00932521" w:rsidRDefault="00896488" w:rsidP="00896488">
      <w:pPr>
        <w:pStyle w:val="Ttulo6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sz w:val="20"/>
          <w:szCs w:val="20"/>
        </w:rPr>
      </w:pPr>
      <w:proofErr w:type="gramStart"/>
      <w:r w:rsidRPr="00932521">
        <w:rPr>
          <w:rFonts w:ascii="Arial" w:hAnsi="Arial" w:cs="Arial"/>
          <w:b w:val="0"/>
          <w:sz w:val="20"/>
          <w:szCs w:val="20"/>
        </w:rPr>
        <w:t>3</w:t>
      </w:r>
      <w:proofErr w:type="gramEnd"/>
      <w:r w:rsidRPr="00932521">
        <w:rPr>
          <w:rFonts w:ascii="Arial" w:hAnsi="Arial" w:cs="Arial"/>
          <w:b w:val="0"/>
          <w:sz w:val="20"/>
          <w:szCs w:val="20"/>
        </w:rPr>
        <w:t xml:space="preserve"> –Execução - implicando na operacionalização do plano de ação.</w:t>
      </w:r>
    </w:p>
    <w:p w:rsidR="00896488" w:rsidRPr="00932521" w:rsidRDefault="00896488" w:rsidP="00896488">
      <w:pPr>
        <w:pStyle w:val="Ttulo6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sz w:val="20"/>
          <w:szCs w:val="20"/>
        </w:rPr>
      </w:pPr>
      <w:proofErr w:type="gramStart"/>
      <w:r w:rsidRPr="00932521">
        <w:rPr>
          <w:rFonts w:ascii="Arial" w:hAnsi="Arial" w:cs="Arial"/>
          <w:b w:val="0"/>
          <w:sz w:val="20"/>
          <w:szCs w:val="20"/>
        </w:rPr>
        <w:t>4</w:t>
      </w:r>
      <w:proofErr w:type="gramEnd"/>
      <w:r w:rsidRPr="00932521">
        <w:rPr>
          <w:rFonts w:ascii="Arial" w:hAnsi="Arial" w:cs="Arial"/>
          <w:b w:val="0"/>
          <w:sz w:val="20"/>
          <w:szCs w:val="20"/>
        </w:rPr>
        <w:t xml:space="preserve"> –Avaliação - incluindo a verificação de que os objetivos propostos foram ou não alcançados.</w:t>
      </w:r>
    </w:p>
    <w:p w:rsidR="00896488" w:rsidRPr="00932521" w:rsidRDefault="00896488" w:rsidP="00896488">
      <w:pPr>
        <w:spacing w:line="360" w:lineRule="auto"/>
        <w:ind w:firstLine="1080"/>
        <w:jc w:val="both"/>
        <w:rPr>
          <w:rFonts w:ascii="Arial" w:hAnsi="Arial" w:cs="Arial"/>
          <w:sz w:val="20"/>
          <w:szCs w:val="20"/>
        </w:rPr>
      </w:pPr>
      <w:r w:rsidRPr="00932521">
        <w:rPr>
          <w:rFonts w:ascii="Arial" w:hAnsi="Arial" w:cs="Arial"/>
          <w:sz w:val="20"/>
          <w:szCs w:val="20"/>
        </w:rPr>
        <w:t>Diagnosticar é identificar quais são as reais necessidades daquela instituição de ensino que receberá a atividade educativa. É nesta etapa também que (re</w:t>
      </w:r>
      <w:proofErr w:type="gramStart"/>
      <w:r w:rsidRPr="00932521">
        <w:rPr>
          <w:rFonts w:ascii="Arial" w:hAnsi="Arial" w:cs="Arial"/>
          <w:sz w:val="20"/>
          <w:szCs w:val="20"/>
        </w:rPr>
        <w:t>)conhecemos</w:t>
      </w:r>
      <w:proofErr w:type="gramEnd"/>
      <w:r w:rsidRPr="00932521">
        <w:rPr>
          <w:rFonts w:ascii="Arial" w:hAnsi="Arial" w:cs="Arial"/>
          <w:sz w:val="20"/>
          <w:szCs w:val="20"/>
        </w:rPr>
        <w:t xml:space="preserve"> o perfil dos participantes, identificando qual será o tempo, trabalho e talento que os alunos-bolsistas poderão dispor ao projeto, para que possamos considerá-lo posteriormente no plano de ação.</w:t>
      </w:r>
    </w:p>
    <w:p w:rsidR="00896488" w:rsidRPr="006A3A45" w:rsidRDefault="00896488" w:rsidP="00896488">
      <w:pPr>
        <w:pStyle w:val="Ttulo6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A3A45">
        <w:rPr>
          <w:rFonts w:ascii="Arial" w:hAnsi="Arial" w:cs="Arial"/>
          <w:color w:val="000000"/>
          <w:sz w:val="24"/>
          <w:szCs w:val="24"/>
        </w:rPr>
        <w:lastRenderedPageBreak/>
        <w:t>O diagnóstico escolar abrange procedimentos como os de:</w:t>
      </w:r>
    </w:p>
    <w:p w:rsidR="00896488" w:rsidRPr="00932521" w:rsidRDefault="00896488" w:rsidP="006A3A45">
      <w:pPr>
        <w:pStyle w:val="Ttulo6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Arial" w:hAnsi="Arial" w:cs="Arial"/>
          <w:b w:val="0"/>
          <w:color w:val="000000"/>
          <w:sz w:val="20"/>
          <w:szCs w:val="20"/>
        </w:rPr>
      </w:pPr>
      <w:proofErr w:type="gramStart"/>
      <w:r w:rsidRPr="00932521">
        <w:rPr>
          <w:rFonts w:ascii="Arial" w:hAnsi="Arial" w:cs="Arial"/>
          <w:b w:val="0"/>
          <w:color w:val="000000"/>
          <w:sz w:val="20"/>
          <w:szCs w:val="20"/>
        </w:rPr>
        <w:t>identificar</w:t>
      </w:r>
      <w:proofErr w:type="gramEnd"/>
      <w:r w:rsidRPr="00932521">
        <w:rPr>
          <w:rFonts w:ascii="Arial" w:hAnsi="Arial" w:cs="Arial"/>
          <w:b w:val="0"/>
          <w:color w:val="000000"/>
          <w:sz w:val="20"/>
          <w:szCs w:val="20"/>
        </w:rPr>
        <w:t xml:space="preserve"> o problema que passará a ser o objeto de intervenção;</w:t>
      </w:r>
    </w:p>
    <w:p w:rsidR="00896488" w:rsidRPr="00932521" w:rsidRDefault="00896488" w:rsidP="006A3A45">
      <w:pPr>
        <w:pStyle w:val="Ttulo6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Arial" w:hAnsi="Arial" w:cs="Arial"/>
          <w:b w:val="0"/>
          <w:color w:val="000000"/>
          <w:sz w:val="20"/>
          <w:szCs w:val="20"/>
        </w:rPr>
      </w:pPr>
      <w:proofErr w:type="gramStart"/>
      <w:r w:rsidRPr="00932521">
        <w:rPr>
          <w:rFonts w:ascii="Arial" w:hAnsi="Arial" w:cs="Arial"/>
          <w:b w:val="0"/>
          <w:color w:val="000000"/>
          <w:sz w:val="20"/>
          <w:szCs w:val="20"/>
        </w:rPr>
        <w:t>obter</w:t>
      </w:r>
      <w:proofErr w:type="gramEnd"/>
      <w:r w:rsidRPr="00932521">
        <w:rPr>
          <w:rFonts w:ascii="Arial" w:hAnsi="Arial" w:cs="Arial"/>
          <w:b w:val="0"/>
          <w:color w:val="000000"/>
          <w:sz w:val="20"/>
          <w:szCs w:val="20"/>
        </w:rPr>
        <w:t xml:space="preserve"> os dados que mais claramente descrevem o problema, valendo-se da entrevista realizada com o pessoal da escola e da organização dos dados;</w:t>
      </w:r>
    </w:p>
    <w:p w:rsidR="00896488" w:rsidRPr="00932521" w:rsidRDefault="00896488" w:rsidP="006A3A45">
      <w:pPr>
        <w:pStyle w:val="Ttulo6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Arial" w:hAnsi="Arial" w:cs="Arial"/>
          <w:b w:val="0"/>
          <w:color w:val="000000"/>
          <w:sz w:val="20"/>
          <w:szCs w:val="20"/>
        </w:rPr>
      </w:pPr>
      <w:proofErr w:type="gramStart"/>
      <w:r w:rsidRPr="00932521">
        <w:rPr>
          <w:rFonts w:ascii="Arial" w:hAnsi="Arial" w:cs="Arial"/>
          <w:b w:val="0"/>
          <w:color w:val="000000"/>
          <w:sz w:val="20"/>
          <w:szCs w:val="20"/>
        </w:rPr>
        <w:t>analisar</w:t>
      </w:r>
      <w:proofErr w:type="gramEnd"/>
      <w:r w:rsidRPr="00932521">
        <w:rPr>
          <w:rFonts w:ascii="Arial" w:hAnsi="Arial" w:cs="Arial"/>
          <w:b w:val="0"/>
          <w:color w:val="000000"/>
          <w:sz w:val="20"/>
          <w:szCs w:val="20"/>
        </w:rPr>
        <w:t xml:space="preserve"> os fatos, suas possíveis causas e soluções;</w:t>
      </w:r>
    </w:p>
    <w:p w:rsidR="00896488" w:rsidRPr="00932521" w:rsidRDefault="00896488" w:rsidP="006A3A45">
      <w:pPr>
        <w:pStyle w:val="Ttulo6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Arial" w:hAnsi="Arial" w:cs="Arial"/>
          <w:b w:val="0"/>
          <w:color w:val="000000"/>
          <w:sz w:val="20"/>
          <w:szCs w:val="20"/>
        </w:rPr>
      </w:pPr>
      <w:proofErr w:type="gramStart"/>
      <w:r w:rsidRPr="00932521">
        <w:rPr>
          <w:rFonts w:ascii="Arial" w:hAnsi="Arial" w:cs="Arial"/>
          <w:b w:val="0"/>
          <w:color w:val="000000"/>
          <w:sz w:val="20"/>
          <w:szCs w:val="20"/>
        </w:rPr>
        <w:t>antecipar</w:t>
      </w:r>
      <w:proofErr w:type="gramEnd"/>
      <w:r w:rsidRPr="00932521">
        <w:rPr>
          <w:rFonts w:ascii="Arial" w:hAnsi="Arial" w:cs="Arial"/>
          <w:b w:val="0"/>
          <w:color w:val="000000"/>
          <w:sz w:val="20"/>
          <w:szCs w:val="20"/>
        </w:rPr>
        <w:t xml:space="preserve"> as implicações que as soluções sugeridas poderão acarretar.</w:t>
      </w:r>
    </w:p>
    <w:p w:rsidR="00896488" w:rsidRPr="006A3A45" w:rsidRDefault="00896488" w:rsidP="00896488">
      <w:pPr>
        <w:tabs>
          <w:tab w:val="left" w:pos="72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3A45">
        <w:rPr>
          <w:rFonts w:ascii="Arial" w:hAnsi="Arial" w:cs="Arial"/>
          <w:b/>
          <w:sz w:val="24"/>
          <w:szCs w:val="24"/>
        </w:rPr>
        <w:t>Existem muitas maneiras de diagnosticar:</w:t>
      </w:r>
    </w:p>
    <w:p w:rsidR="00896488" w:rsidRPr="006A3A45" w:rsidRDefault="00896488" w:rsidP="006A3A45">
      <w:pPr>
        <w:pStyle w:val="PargrafodaLista"/>
        <w:numPr>
          <w:ilvl w:val="0"/>
          <w:numId w:val="10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6A3A45">
        <w:rPr>
          <w:rFonts w:ascii="Arial" w:hAnsi="Arial" w:cs="Arial"/>
          <w:sz w:val="20"/>
          <w:szCs w:val="20"/>
        </w:rPr>
        <w:t>entrevistando</w:t>
      </w:r>
      <w:proofErr w:type="gramEnd"/>
      <w:r w:rsidRPr="006A3A45">
        <w:rPr>
          <w:rFonts w:ascii="Arial" w:hAnsi="Arial" w:cs="Arial"/>
          <w:sz w:val="20"/>
          <w:szCs w:val="20"/>
        </w:rPr>
        <w:t xml:space="preserve"> pessoas da comunidade, das instituições locais que possam ajudar a traçar o perfil das necessidades locais;</w:t>
      </w:r>
    </w:p>
    <w:p w:rsidR="00896488" w:rsidRPr="006A3A45" w:rsidRDefault="00896488" w:rsidP="006A3A45">
      <w:pPr>
        <w:pStyle w:val="PargrafodaLista"/>
        <w:numPr>
          <w:ilvl w:val="0"/>
          <w:numId w:val="10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6A3A45">
        <w:rPr>
          <w:rFonts w:ascii="Arial" w:hAnsi="Arial" w:cs="Arial"/>
          <w:sz w:val="20"/>
          <w:szCs w:val="20"/>
        </w:rPr>
        <w:t>fazendo</w:t>
      </w:r>
      <w:proofErr w:type="gramEnd"/>
      <w:r w:rsidRPr="006A3A45">
        <w:rPr>
          <w:rFonts w:ascii="Arial" w:hAnsi="Arial" w:cs="Arial"/>
          <w:sz w:val="20"/>
          <w:szCs w:val="20"/>
        </w:rPr>
        <w:t xml:space="preserve"> e distribuindo questionários, com perguntas abertas ou fechadas para mapear as condições atuais;</w:t>
      </w:r>
    </w:p>
    <w:p w:rsidR="00896488" w:rsidRPr="006A3A45" w:rsidRDefault="00896488" w:rsidP="006A3A45">
      <w:pPr>
        <w:pStyle w:val="PargrafodaLista"/>
        <w:numPr>
          <w:ilvl w:val="0"/>
          <w:numId w:val="10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6A3A45">
        <w:rPr>
          <w:rFonts w:ascii="Arial" w:hAnsi="Arial" w:cs="Arial"/>
          <w:sz w:val="20"/>
          <w:szCs w:val="20"/>
        </w:rPr>
        <w:t>conversando</w:t>
      </w:r>
      <w:proofErr w:type="gramEnd"/>
      <w:r w:rsidRPr="006A3A45">
        <w:rPr>
          <w:rFonts w:ascii="Arial" w:hAnsi="Arial" w:cs="Arial"/>
          <w:sz w:val="20"/>
          <w:szCs w:val="20"/>
        </w:rPr>
        <w:t xml:space="preserve"> com moradores antigos, com a imprensa, políticos e lideranças locais, para pesquisar o histórico da comunidade.</w:t>
      </w:r>
    </w:p>
    <w:p w:rsidR="00896488" w:rsidRPr="00932521" w:rsidRDefault="00896488" w:rsidP="00896488">
      <w:pPr>
        <w:spacing w:line="360" w:lineRule="auto"/>
        <w:ind w:firstLine="1080"/>
        <w:jc w:val="both"/>
        <w:rPr>
          <w:rFonts w:ascii="Arial" w:hAnsi="Arial" w:cs="Arial"/>
          <w:sz w:val="20"/>
          <w:szCs w:val="20"/>
        </w:rPr>
      </w:pPr>
      <w:r w:rsidRPr="00932521">
        <w:rPr>
          <w:rFonts w:ascii="Arial" w:hAnsi="Arial" w:cs="Arial"/>
          <w:sz w:val="20"/>
          <w:szCs w:val="20"/>
        </w:rPr>
        <w:t>A partir desta primeira análise será possível identificar quais serão as ações, o tempo previsto, as ferramentas e os meios para a implantação do projeto.</w:t>
      </w:r>
    </w:p>
    <w:p w:rsidR="00896488" w:rsidRPr="006A3A45" w:rsidRDefault="00896488" w:rsidP="0089648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A3A45">
        <w:rPr>
          <w:rFonts w:ascii="Arial" w:hAnsi="Arial" w:cs="Arial"/>
          <w:b/>
          <w:sz w:val="24"/>
          <w:szCs w:val="24"/>
        </w:rPr>
        <w:t>ELABORAÇÃO DO PROJETO</w:t>
      </w:r>
    </w:p>
    <w:p w:rsidR="00896488" w:rsidRPr="00932521" w:rsidRDefault="00896488" w:rsidP="0089648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96488" w:rsidRPr="00932521" w:rsidRDefault="00896488" w:rsidP="00896488">
      <w:pPr>
        <w:spacing w:line="360" w:lineRule="auto"/>
        <w:ind w:firstLine="1080"/>
        <w:jc w:val="both"/>
        <w:rPr>
          <w:rFonts w:ascii="Arial" w:hAnsi="Arial" w:cs="Arial"/>
          <w:sz w:val="20"/>
          <w:szCs w:val="20"/>
        </w:rPr>
      </w:pPr>
      <w:r w:rsidRPr="00932521">
        <w:rPr>
          <w:rFonts w:ascii="Arial" w:hAnsi="Arial" w:cs="Arial"/>
          <w:sz w:val="20"/>
          <w:szCs w:val="20"/>
        </w:rPr>
        <w:t>Uma vez definido que iniciaremos um projeto na escola, quem irá participar e quais são as necessidades da escola e comunidade, podemos planejar nossa atividade educativa. Existem muitas formas possíveis de se realizar um projeto e o aluno-bolsista deve discutir</w:t>
      </w:r>
      <w:proofErr w:type="gramStart"/>
      <w:r w:rsidRPr="00932521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932521">
        <w:rPr>
          <w:rFonts w:ascii="Arial" w:hAnsi="Arial" w:cs="Arial"/>
          <w:sz w:val="20"/>
          <w:szCs w:val="20"/>
        </w:rPr>
        <w:t>na sua área  e decidir como irá fazê-lo.</w:t>
      </w:r>
    </w:p>
    <w:p w:rsidR="00896488" w:rsidRPr="00932521" w:rsidRDefault="00896488" w:rsidP="0089648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96488" w:rsidRPr="006A3A45" w:rsidRDefault="00896488" w:rsidP="0089648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3A45">
        <w:rPr>
          <w:rFonts w:ascii="Arial" w:hAnsi="Arial" w:cs="Arial"/>
          <w:b/>
          <w:sz w:val="24"/>
          <w:szCs w:val="24"/>
        </w:rPr>
        <w:t>Para tanto, é fundamental refletir sobre algumas questões norteadoras.</w:t>
      </w:r>
    </w:p>
    <w:p w:rsidR="00896488" w:rsidRPr="006A3A45" w:rsidRDefault="00896488" w:rsidP="006A3A45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3A45">
        <w:rPr>
          <w:rFonts w:ascii="Arial" w:hAnsi="Arial" w:cs="Arial"/>
          <w:sz w:val="20"/>
          <w:szCs w:val="20"/>
        </w:rPr>
        <w:t>Justificativa: por que fazer? O que move você a tomar esta iniciativa?</w:t>
      </w:r>
    </w:p>
    <w:p w:rsidR="00896488" w:rsidRPr="006A3A45" w:rsidRDefault="00896488" w:rsidP="006A3A45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3A45">
        <w:rPr>
          <w:rFonts w:ascii="Arial" w:hAnsi="Arial" w:cs="Arial"/>
          <w:sz w:val="20"/>
          <w:szCs w:val="20"/>
        </w:rPr>
        <w:t>Objetivo: O que fazer? Quais são os objetivos a serem alcançados?</w:t>
      </w:r>
    </w:p>
    <w:p w:rsidR="00896488" w:rsidRPr="006A3A45" w:rsidRDefault="00896488" w:rsidP="006A3A45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3A45">
        <w:rPr>
          <w:rFonts w:ascii="Arial" w:hAnsi="Arial" w:cs="Arial"/>
          <w:sz w:val="20"/>
          <w:szCs w:val="20"/>
        </w:rPr>
        <w:t>Grupo de trabalho: quem está disposto na escola a fazer parte?</w:t>
      </w:r>
    </w:p>
    <w:p w:rsidR="00896488" w:rsidRPr="006A3A45" w:rsidRDefault="00896488" w:rsidP="006A3A45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3A45">
        <w:rPr>
          <w:rFonts w:ascii="Arial" w:hAnsi="Arial" w:cs="Arial"/>
          <w:sz w:val="20"/>
          <w:szCs w:val="20"/>
        </w:rPr>
        <w:t>Público alvo: a quem se destina este projeto?</w:t>
      </w:r>
    </w:p>
    <w:p w:rsidR="00896488" w:rsidRPr="006A3A45" w:rsidRDefault="00896488" w:rsidP="006A3A45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3A45">
        <w:rPr>
          <w:rFonts w:ascii="Arial" w:hAnsi="Arial" w:cs="Arial"/>
          <w:sz w:val="20"/>
          <w:szCs w:val="20"/>
        </w:rPr>
        <w:t>Plano de ação: como fazer? Quais são as ações e fases necessárias?</w:t>
      </w:r>
    </w:p>
    <w:p w:rsidR="00896488" w:rsidRPr="006A3A45" w:rsidRDefault="00896488" w:rsidP="006A3A45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3A45">
        <w:rPr>
          <w:rFonts w:ascii="Arial" w:hAnsi="Arial" w:cs="Arial"/>
          <w:sz w:val="20"/>
          <w:szCs w:val="20"/>
        </w:rPr>
        <w:t>Cronograma: quando? Qual o tempo necessário e que será previamente reservado para cada fase?</w:t>
      </w:r>
    </w:p>
    <w:p w:rsidR="00896488" w:rsidRPr="006A3A45" w:rsidRDefault="00896488" w:rsidP="006A3A45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3A45">
        <w:rPr>
          <w:rFonts w:ascii="Arial" w:hAnsi="Arial" w:cs="Arial"/>
          <w:sz w:val="20"/>
          <w:szCs w:val="20"/>
        </w:rPr>
        <w:t xml:space="preserve">Recursos: Quais recursos materiais são </w:t>
      </w:r>
      <w:proofErr w:type="gramStart"/>
      <w:r w:rsidRPr="006A3A45">
        <w:rPr>
          <w:rFonts w:ascii="Arial" w:hAnsi="Arial" w:cs="Arial"/>
          <w:sz w:val="20"/>
          <w:szCs w:val="20"/>
        </w:rPr>
        <w:t>necessário</w:t>
      </w:r>
      <w:proofErr w:type="gramEnd"/>
      <w:r w:rsidRPr="006A3A45">
        <w:rPr>
          <w:rFonts w:ascii="Arial" w:hAnsi="Arial" w:cs="Arial"/>
          <w:sz w:val="20"/>
          <w:szCs w:val="20"/>
        </w:rPr>
        <w:t xml:space="preserve"> para a realização do projeto?</w:t>
      </w:r>
    </w:p>
    <w:p w:rsidR="00896488" w:rsidRPr="00932521" w:rsidRDefault="00896488" w:rsidP="00896488">
      <w:pPr>
        <w:spacing w:line="360" w:lineRule="auto"/>
        <w:ind w:firstLine="1080"/>
        <w:jc w:val="both"/>
        <w:rPr>
          <w:rFonts w:ascii="Arial" w:hAnsi="Arial" w:cs="Arial"/>
          <w:sz w:val="20"/>
          <w:szCs w:val="20"/>
        </w:rPr>
      </w:pPr>
      <w:r w:rsidRPr="00932521">
        <w:rPr>
          <w:rFonts w:ascii="Arial" w:hAnsi="Arial" w:cs="Arial"/>
          <w:sz w:val="20"/>
          <w:szCs w:val="20"/>
        </w:rPr>
        <w:t xml:space="preserve">Antes de passar para a etapa seguinte, esperamos que o aluno-bolsista possa decidir em que área irá atuar: meio ambiente, cultura, saúde, assistência social, lazer, defesa </w:t>
      </w:r>
      <w:r w:rsidRPr="00932521">
        <w:rPr>
          <w:rFonts w:ascii="Arial" w:hAnsi="Arial" w:cs="Arial"/>
          <w:sz w:val="20"/>
          <w:szCs w:val="20"/>
        </w:rPr>
        <w:lastRenderedPageBreak/>
        <w:t>de direitos, cidadania. Também pode ter considerado diferentes públicos como crianças, jovens, idosos e comunidade.</w:t>
      </w:r>
    </w:p>
    <w:p w:rsidR="00896488" w:rsidRPr="00932521" w:rsidRDefault="00896488" w:rsidP="0089648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96488" w:rsidRPr="00932521" w:rsidRDefault="00896488" w:rsidP="0089648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32521">
        <w:rPr>
          <w:rFonts w:ascii="Arial" w:hAnsi="Arial" w:cs="Arial"/>
          <w:b/>
          <w:sz w:val="20"/>
          <w:szCs w:val="20"/>
        </w:rPr>
        <w:t>Bernardo Toro ressalta aprendizagens de convivência social, que devem ser contempladas quando desenvolvemos projetos de atividades educativas:</w:t>
      </w:r>
    </w:p>
    <w:p w:rsidR="00896488" w:rsidRPr="006A3A45" w:rsidRDefault="00896488" w:rsidP="006A3A45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6A3A45">
        <w:rPr>
          <w:rFonts w:ascii="Arial" w:hAnsi="Arial" w:cs="Arial"/>
          <w:sz w:val="20"/>
          <w:szCs w:val="20"/>
        </w:rPr>
        <w:t>aprender</w:t>
      </w:r>
      <w:proofErr w:type="gramEnd"/>
      <w:r w:rsidRPr="006A3A45">
        <w:rPr>
          <w:rFonts w:ascii="Arial" w:hAnsi="Arial" w:cs="Arial"/>
          <w:sz w:val="20"/>
          <w:szCs w:val="20"/>
        </w:rPr>
        <w:t xml:space="preserve"> a conviver com a diferença;</w:t>
      </w:r>
    </w:p>
    <w:p w:rsidR="00896488" w:rsidRPr="006A3A45" w:rsidRDefault="00896488" w:rsidP="006A3A45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6A3A45">
        <w:rPr>
          <w:rFonts w:ascii="Arial" w:hAnsi="Arial" w:cs="Arial"/>
          <w:sz w:val="20"/>
          <w:szCs w:val="20"/>
        </w:rPr>
        <w:t>aprender</w:t>
      </w:r>
      <w:proofErr w:type="gramEnd"/>
      <w:r w:rsidRPr="006A3A45">
        <w:rPr>
          <w:rFonts w:ascii="Arial" w:hAnsi="Arial" w:cs="Arial"/>
          <w:sz w:val="20"/>
          <w:szCs w:val="20"/>
        </w:rPr>
        <w:t xml:space="preserve"> a comunicar;</w:t>
      </w:r>
    </w:p>
    <w:p w:rsidR="00896488" w:rsidRPr="006A3A45" w:rsidRDefault="00896488" w:rsidP="006A3A45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6A3A45">
        <w:rPr>
          <w:rFonts w:ascii="Arial" w:hAnsi="Arial" w:cs="Arial"/>
          <w:sz w:val="20"/>
          <w:szCs w:val="20"/>
        </w:rPr>
        <w:t>aprender</w:t>
      </w:r>
      <w:proofErr w:type="gramEnd"/>
      <w:r w:rsidRPr="006A3A45">
        <w:rPr>
          <w:rFonts w:ascii="Arial" w:hAnsi="Arial" w:cs="Arial"/>
          <w:sz w:val="20"/>
          <w:szCs w:val="20"/>
        </w:rPr>
        <w:t xml:space="preserve"> a interagir;</w:t>
      </w:r>
    </w:p>
    <w:p w:rsidR="00896488" w:rsidRPr="006A3A45" w:rsidRDefault="00896488" w:rsidP="006A3A45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6A3A45">
        <w:rPr>
          <w:rFonts w:ascii="Arial" w:hAnsi="Arial" w:cs="Arial"/>
          <w:sz w:val="20"/>
          <w:szCs w:val="20"/>
        </w:rPr>
        <w:t>aprender</w:t>
      </w:r>
      <w:proofErr w:type="gramEnd"/>
      <w:r w:rsidRPr="006A3A45">
        <w:rPr>
          <w:rFonts w:ascii="Arial" w:hAnsi="Arial" w:cs="Arial"/>
          <w:sz w:val="20"/>
          <w:szCs w:val="20"/>
        </w:rPr>
        <w:t xml:space="preserve"> a decidir em grupo;</w:t>
      </w:r>
    </w:p>
    <w:p w:rsidR="00896488" w:rsidRPr="006A3A45" w:rsidRDefault="00896488" w:rsidP="006A3A45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6A3A45">
        <w:rPr>
          <w:rFonts w:ascii="Arial" w:hAnsi="Arial" w:cs="Arial"/>
          <w:sz w:val="20"/>
          <w:szCs w:val="20"/>
        </w:rPr>
        <w:t>aprender</w:t>
      </w:r>
      <w:proofErr w:type="gramEnd"/>
      <w:r w:rsidRPr="006A3A45">
        <w:rPr>
          <w:rFonts w:ascii="Arial" w:hAnsi="Arial" w:cs="Arial"/>
          <w:sz w:val="20"/>
          <w:szCs w:val="20"/>
        </w:rPr>
        <w:t xml:space="preserve"> a zelar pela saúde;</w:t>
      </w:r>
    </w:p>
    <w:p w:rsidR="00896488" w:rsidRPr="006A3A45" w:rsidRDefault="00896488" w:rsidP="006A3A45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6A3A45">
        <w:rPr>
          <w:rFonts w:ascii="Arial" w:hAnsi="Arial" w:cs="Arial"/>
          <w:sz w:val="20"/>
          <w:szCs w:val="20"/>
        </w:rPr>
        <w:t>aprender</w:t>
      </w:r>
      <w:proofErr w:type="gramEnd"/>
      <w:r w:rsidRPr="006A3A45">
        <w:rPr>
          <w:rFonts w:ascii="Arial" w:hAnsi="Arial" w:cs="Arial"/>
          <w:sz w:val="20"/>
          <w:szCs w:val="20"/>
        </w:rPr>
        <w:t xml:space="preserve"> a cuidar do ambiente;</w:t>
      </w:r>
    </w:p>
    <w:p w:rsidR="00896488" w:rsidRPr="006A3A45" w:rsidRDefault="00896488" w:rsidP="006A3A45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6A3A45">
        <w:rPr>
          <w:rFonts w:ascii="Arial" w:hAnsi="Arial" w:cs="Arial"/>
          <w:sz w:val="20"/>
          <w:szCs w:val="20"/>
        </w:rPr>
        <w:t>aprender</w:t>
      </w:r>
      <w:proofErr w:type="gramEnd"/>
      <w:r w:rsidRPr="006A3A45">
        <w:rPr>
          <w:rFonts w:ascii="Arial" w:hAnsi="Arial" w:cs="Arial"/>
          <w:sz w:val="20"/>
          <w:szCs w:val="20"/>
        </w:rPr>
        <w:t xml:space="preserve"> a valorizar o saber social.</w:t>
      </w:r>
    </w:p>
    <w:p w:rsidR="00896488" w:rsidRPr="00932521" w:rsidRDefault="00896488" w:rsidP="0089648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96488" w:rsidRPr="00932521" w:rsidRDefault="00896488" w:rsidP="00896488">
      <w:pPr>
        <w:spacing w:line="360" w:lineRule="auto"/>
        <w:ind w:firstLine="1080"/>
        <w:jc w:val="both"/>
        <w:rPr>
          <w:rFonts w:ascii="Arial" w:hAnsi="Arial" w:cs="Arial"/>
          <w:sz w:val="20"/>
          <w:szCs w:val="20"/>
        </w:rPr>
      </w:pPr>
      <w:r w:rsidRPr="00932521">
        <w:rPr>
          <w:rFonts w:ascii="Arial" w:hAnsi="Arial" w:cs="Arial"/>
          <w:sz w:val="20"/>
          <w:szCs w:val="20"/>
        </w:rPr>
        <w:t>Existem muitas ações que podem ser desenvolvidas por projetos educativos, considerando os diferentes públicos e áreas de atuação. O trabalho com projetos, além dos benefícios que traz a comunidade, promove a cultura, da participação, envolvendo alunos e educadores em discussões político-sociais, de cidadania, m</w:t>
      </w:r>
      <w:r w:rsidRPr="00932521">
        <w:rPr>
          <w:rFonts w:ascii="Arial" w:hAnsi="Arial" w:cs="Arial"/>
          <w:bCs/>
          <w:sz w:val="20"/>
          <w:szCs w:val="20"/>
        </w:rPr>
        <w:t>eio ambiente,</w:t>
      </w:r>
      <w:r w:rsidRPr="00932521">
        <w:rPr>
          <w:rFonts w:ascii="Arial" w:hAnsi="Arial" w:cs="Arial"/>
          <w:b/>
          <w:bCs/>
          <w:sz w:val="20"/>
          <w:szCs w:val="20"/>
        </w:rPr>
        <w:t xml:space="preserve"> </w:t>
      </w:r>
      <w:r w:rsidRPr="00932521">
        <w:rPr>
          <w:rFonts w:ascii="Arial" w:hAnsi="Arial" w:cs="Arial"/>
          <w:sz w:val="20"/>
          <w:szCs w:val="20"/>
        </w:rPr>
        <w:t>saúde, habitação,</w:t>
      </w:r>
      <w:r w:rsidRPr="00932521">
        <w:rPr>
          <w:rFonts w:ascii="Arial" w:hAnsi="Arial" w:cs="Arial"/>
          <w:b/>
          <w:bCs/>
          <w:color w:val="783F04"/>
          <w:sz w:val="20"/>
          <w:szCs w:val="20"/>
        </w:rPr>
        <w:t xml:space="preserve"> </w:t>
      </w:r>
      <w:r w:rsidRPr="00932521">
        <w:rPr>
          <w:rFonts w:ascii="Arial" w:hAnsi="Arial" w:cs="Arial"/>
          <w:bCs/>
          <w:sz w:val="20"/>
          <w:szCs w:val="20"/>
        </w:rPr>
        <w:t>pluralidade cultural,</w:t>
      </w:r>
      <w:r w:rsidRPr="00932521">
        <w:rPr>
          <w:rFonts w:ascii="Arial" w:hAnsi="Arial" w:cs="Arial"/>
          <w:sz w:val="20"/>
          <w:szCs w:val="20"/>
        </w:rPr>
        <w:t xml:space="preserve"> artes, lazer, etc.</w:t>
      </w:r>
    </w:p>
    <w:p w:rsidR="00896488" w:rsidRPr="00932521" w:rsidRDefault="00896488" w:rsidP="00896488">
      <w:pPr>
        <w:spacing w:line="360" w:lineRule="auto"/>
        <w:ind w:firstLine="1080"/>
        <w:jc w:val="both"/>
        <w:rPr>
          <w:rFonts w:ascii="Arial" w:hAnsi="Arial" w:cs="Arial"/>
          <w:sz w:val="20"/>
          <w:szCs w:val="20"/>
        </w:rPr>
      </w:pPr>
      <w:r w:rsidRPr="00932521">
        <w:rPr>
          <w:rFonts w:ascii="Arial" w:hAnsi="Arial" w:cs="Arial"/>
          <w:sz w:val="20"/>
          <w:szCs w:val="20"/>
        </w:rPr>
        <w:t xml:space="preserve">A partir da análise, diagnóstico e planejamento das ações, os alunos envolvidos tornam-se parte de um projeto que beneficiará toda uma comunidade, em pequenas ou grandes ações, com responsabilidade, </w:t>
      </w:r>
      <w:proofErr w:type="spellStart"/>
      <w:r w:rsidRPr="00932521">
        <w:rPr>
          <w:rFonts w:ascii="Arial" w:hAnsi="Arial" w:cs="Arial"/>
          <w:sz w:val="20"/>
          <w:szCs w:val="20"/>
        </w:rPr>
        <w:t>criticidade</w:t>
      </w:r>
      <w:proofErr w:type="spellEnd"/>
      <w:r w:rsidRPr="00932521">
        <w:rPr>
          <w:rFonts w:ascii="Arial" w:hAnsi="Arial" w:cs="Arial"/>
          <w:sz w:val="20"/>
          <w:szCs w:val="20"/>
        </w:rPr>
        <w:t>, autonomia, favorecendo diretamente o desenvolvimento das inteligências interpessoais, essenciais na formação de cidadãos conscientes.</w:t>
      </w:r>
    </w:p>
    <w:p w:rsidR="00896488" w:rsidRPr="006A3A45" w:rsidRDefault="00896488" w:rsidP="0089648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A3A45">
        <w:rPr>
          <w:rFonts w:ascii="Arial" w:hAnsi="Arial" w:cs="Arial"/>
          <w:b/>
          <w:bCs/>
          <w:sz w:val="24"/>
          <w:szCs w:val="24"/>
        </w:rPr>
        <w:t>Indicadores de Avaliação</w:t>
      </w:r>
    </w:p>
    <w:p w:rsidR="00896488" w:rsidRPr="00932521" w:rsidRDefault="00896488" w:rsidP="00896488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32521">
        <w:rPr>
          <w:rFonts w:ascii="Arial" w:hAnsi="Arial" w:cs="Arial"/>
          <w:sz w:val="20"/>
          <w:szCs w:val="20"/>
        </w:rPr>
        <w:t xml:space="preserve">Esses são os indicadores que serão utilizados pela comissão julgadora para avaliação dos projetos de atividades </w:t>
      </w:r>
      <w:proofErr w:type="spellStart"/>
      <w:r w:rsidRPr="00932521">
        <w:rPr>
          <w:rFonts w:ascii="Arial" w:hAnsi="Arial" w:cs="Arial"/>
          <w:sz w:val="20"/>
          <w:szCs w:val="20"/>
        </w:rPr>
        <w:t>educactivas</w:t>
      </w:r>
      <w:proofErr w:type="spellEnd"/>
      <w:r w:rsidRPr="00932521">
        <w:rPr>
          <w:rFonts w:ascii="Arial" w:hAnsi="Arial" w:cs="Arial"/>
          <w:sz w:val="20"/>
          <w:szCs w:val="20"/>
        </w:rPr>
        <w:t>. São eles:</w:t>
      </w:r>
    </w:p>
    <w:p w:rsidR="00896488" w:rsidRPr="00932521" w:rsidRDefault="00896488" w:rsidP="006A3A45">
      <w:pPr>
        <w:numPr>
          <w:ilvl w:val="0"/>
          <w:numId w:val="16"/>
        </w:numPr>
        <w:tabs>
          <w:tab w:val="left" w:pos="0"/>
          <w:tab w:val="left" w:pos="18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32521">
        <w:rPr>
          <w:rFonts w:ascii="Arial" w:hAnsi="Arial" w:cs="Arial"/>
          <w:sz w:val="20"/>
          <w:szCs w:val="20"/>
        </w:rPr>
        <w:t>Possibilidade de vivência social aos alunos;</w:t>
      </w:r>
    </w:p>
    <w:p w:rsidR="00896488" w:rsidRPr="00932521" w:rsidRDefault="00896488" w:rsidP="006A3A45">
      <w:pPr>
        <w:numPr>
          <w:ilvl w:val="0"/>
          <w:numId w:val="16"/>
        </w:numPr>
        <w:tabs>
          <w:tab w:val="left" w:pos="0"/>
          <w:tab w:val="left" w:pos="18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32521">
        <w:rPr>
          <w:rFonts w:ascii="Arial" w:hAnsi="Arial" w:cs="Arial"/>
          <w:sz w:val="20"/>
          <w:szCs w:val="20"/>
        </w:rPr>
        <w:t>Mobilização da escola frente ao projeto;</w:t>
      </w:r>
    </w:p>
    <w:p w:rsidR="00896488" w:rsidRPr="00932521" w:rsidRDefault="00896488" w:rsidP="006A3A45">
      <w:pPr>
        <w:numPr>
          <w:ilvl w:val="0"/>
          <w:numId w:val="16"/>
        </w:numPr>
        <w:tabs>
          <w:tab w:val="left" w:pos="0"/>
          <w:tab w:val="left" w:pos="18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32521">
        <w:rPr>
          <w:rFonts w:ascii="Arial" w:hAnsi="Arial" w:cs="Arial"/>
          <w:sz w:val="20"/>
          <w:szCs w:val="20"/>
        </w:rPr>
        <w:t>Contribuições para posicionamento crítico do aluno frente ao tema ou situação estudada e trabalhada;</w:t>
      </w:r>
    </w:p>
    <w:p w:rsidR="00896488" w:rsidRPr="00932521" w:rsidRDefault="00896488" w:rsidP="006A3A45">
      <w:pPr>
        <w:numPr>
          <w:ilvl w:val="0"/>
          <w:numId w:val="16"/>
        </w:numPr>
        <w:tabs>
          <w:tab w:val="left" w:pos="0"/>
          <w:tab w:val="left" w:pos="18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32521">
        <w:rPr>
          <w:rFonts w:ascii="Arial" w:hAnsi="Arial" w:cs="Arial"/>
          <w:sz w:val="20"/>
          <w:szCs w:val="20"/>
        </w:rPr>
        <w:t>Possibilidade de ação  e melhorias junto à comunidade;</w:t>
      </w:r>
    </w:p>
    <w:p w:rsidR="00896488" w:rsidRPr="00932521" w:rsidRDefault="00896488" w:rsidP="006A3A45">
      <w:pPr>
        <w:numPr>
          <w:ilvl w:val="0"/>
          <w:numId w:val="16"/>
        </w:numPr>
        <w:tabs>
          <w:tab w:val="left" w:pos="0"/>
          <w:tab w:val="left" w:pos="18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32521">
        <w:rPr>
          <w:rFonts w:ascii="Arial" w:hAnsi="Arial" w:cs="Arial"/>
          <w:sz w:val="20"/>
          <w:szCs w:val="20"/>
        </w:rPr>
        <w:t>Criatividade/ inovação – (no tema e na metodologia)</w:t>
      </w:r>
    </w:p>
    <w:p w:rsidR="00896488" w:rsidRPr="00932521" w:rsidRDefault="00896488" w:rsidP="006A3A45">
      <w:pPr>
        <w:numPr>
          <w:ilvl w:val="0"/>
          <w:numId w:val="16"/>
        </w:numPr>
        <w:tabs>
          <w:tab w:val="left" w:pos="0"/>
          <w:tab w:val="left" w:pos="18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32521">
        <w:rPr>
          <w:rFonts w:ascii="Arial" w:hAnsi="Arial" w:cs="Arial"/>
          <w:sz w:val="20"/>
          <w:szCs w:val="20"/>
        </w:rPr>
        <w:t>Avaliação final do projeto; dados estatísticos/pesquisas de avaliação; Impacto social do projeto (em nº de beneficiados ou mudanças da postura pública do tratamento do problema);</w:t>
      </w:r>
    </w:p>
    <w:p w:rsidR="00896488" w:rsidRPr="00932521" w:rsidRDefault="00896488" w:rsidP="006A3A45">
      <w:pPr>
        <w:numPr>
          <w:ilvl w:val="0"/>
          <w:numId w:val="16"/>
        </w:numPr>
        <w:tabs>
          <w:tab w:val="left" w:pos="0"/>
          <w:tab w:val="left" w:pos="18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32521">
        <w:rPr>
          <w:rFonts w:ascii="Arial" w:hAnsi="Arial" w:cs="Arial"/>
          <w:sz w:val="20"/>
          <w:szCs w:val="20"/>
        </w:rPr>
        <w:lastRenderedPageBreak/>
        <w:t>Perspectivas futuras do projeto:</w:t>
      </w:r>
    </w:p>
    <w:p w:rsidR="00896488" w:rsidRPr="006A3A45" w:rsidRDefault="00896488" w:rsidP="006A3A45">
      <w:pPr>
        <w:pStyle w:val="PargrafodaLista"/>
        <w:tabs>
          <w:tab w:val="left" w:pos="0"/>
          <w:tab w:val="left" w:pos="180"/>
          <w:tab w:val="left" w:pos="360"/>
          <w:tab w:val="left" w:pos="5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3A45">
        <w:rPr>
          <w:rFonts w:ascii="Arial" w:hAnsi="Arial" w:cs="Arial"/>
          <w:sz w:val="20"/>
          <w:szCs w:val="20"/>
        </w:rPr>
        <w:t>–       Manutenção</w:t>
      </w:r>
      <w:r w:rsidRPr="006A3A45">
        <w:rPr>
          <w:rFonts w:ascii="Arial" w:hAnsi="Arial" w:cs="Arial"/>
          <w:sz w:val="20"/>
          <w:szCs w:val="20"/>
        </w:rPr>
        <w:br/>
        <w:t>–       Ampliação</w:t>
      </w:r>
      <w:r w:rsidRPr="006A3A45">
        <w:rPr>
          <w:rFonts w:ascii="Arial" w:hAnsi="Arial" w:cs="Arial"/>
          <w:sz w:val="20"/>
          <w:szCs w:val="20"/>
        </w:rPr>
        <w:br/>
        <w:t>–       </w:t>
      </w:r>
      <w:proofErr w:type="gramStart"/>
      <w:r w:rsidRPr="006A3A45">
        <w:rPr>
          <w:rFonts w:ascii="Arial" w:hAnsi="Arial" w:cs="Arial"/>
          <w:sz w:val="20"/>
          <w:szCs w:val="20"/>
        </w:rPr>
        <w:t>Implementação</w:t>
      </w:r>
      <w:proofErr w:type="gramEnd"/>
      <w:r w:rsidRPr="006A3A45">
        <w:rPr>
          <w:rFonts w:ascii="Arial" w:hAnsi="Arial" w:cs="Arial"/>
          <w:sz w:val="20"/>
          <w:szCs w:val="20"/>
        </w:rPr>
        <w:t xml:space="preserve"> de novas ações.</w:t>
      </w:r>
    </w:p>
    <w:p w:rsidR="00896488" w:rsidRPr="00932521" w:rsidRDefault="00896488" w:rsidP="006A3A45">
      <w:pPr>
        <w:numPr>
          <w:ilvl w:val="0"/>
          <w:numId w:val="16"/>
        </w:numPr>
        <w:tabs>
          <w:tab w:val="left" w:pos="0"/>
          <w:tab w:val="left" w:pos="18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32521">
        <w:rPr>
          <w:rFonts w:ascii="Arial" w:hAnsi="Arial" w:cs="Arial"/>
          <w:sz w:val="20"/>
          <w:szCs w:val="20"/>
        </w:rPr>
        <w:t>Tempo de duração do Projeto desde sua concepção até sua avaliação, mesmo que ainda parcial.</w:t>
      </w:r>
    </w:p>
    <w:p w:rsidR="00896488" w:rsidRPr="00932521" w:rsidRDefault="00896488" w:rsidP="006A3A45">
      <w:pPr>
        <w:numPr>
          <w:ilvl w:val="0"/>
          <w:numId w:val="16"/>
        </w:numPr>
        <w:tabs>
          <w:tab w:val="left" w:pos="0"/>
          <w:tab w:val="left" w:pos="180"/>
          <w:tab w:val="left" w:pos="360"/>
          <w:tab w:val="left" w:pos="54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32521">
        <w:rPr>
          <w:rFonts w:ascii="Arial" w:hAnsi="Arial" w:cs="Arial"/>
          <w:sz w:val="20"/>
          <w:szCs w:val="20"/>
        </w:rPr>
        <w:t>Avaliação final da ação social empreendida, com definição dos  seus indicadores.</w:t>
      </w:r>
    </w:p>
    <w:p w:rsidR="00C021D9" w:rsidRPr="00932521" w:rsidRDefault="00C021D9" w:rsidP="00C021D9">
      <w:pPr>
        <w:tabs>
          <w:tab w:val="left" w:pos="0"/>
          <w:tab w:val="left" w:pos="180"/>
          <w:tab w:val="left" w:pos="360"/>
          <w:tab w:val="left" w:pos="54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021D9" w:rsidRPr="00932521" w:rsidRDefault="00C021D9" w:rsidP="00C021D9">
      <w:pPr>
        <w:tabs>
          <w:tab w:val="left" w:pos="0"/>
          <w:tab w:val="left" w:pos="180"/>
          <w:tab w:val="left" w:pos="360"/>
          <w:tab w:val="left" w:pos="54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24B7E" w:rsidRPr="00932521" w:rsidRDefault="00E24B7E" w:rsidP="00C021D9">
      <w:pPr>
        <w:tabs>
          <w:tab w:val="left" w:pos="0"/>
          <w:tab w:val="left" w:pos="180"/>
          <w:tab w:val="left" w:pos="360"/>
          <w:tab w:val="left" w:pos="54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24B7E" w:rsidRPr="00932521" w:rsidRDefault="00E24B7E" w:rsidP="00E24B7E">
      <w:pPr>
        <w:pStyle w:val="Textbody"/>
        <w:spacing w:after="375" w:line="300" w:lineRule="atLeast"/>
        <w:rPr>
          <w:rFonts w:ascii="Arial" w:hAnsi="Arial" w:cs="Arial"/>
          <w:b/>
          <w:color w:val="333333"/>
          <w:sz w:val="20"/>
          <w:szCs w:val="20"/>
        </w:rPr>
      </w:pPr>
      <w:r w:rsidRPr="00932521">
        <w:rPr>
          <w:rFonts w:ascii="Arial" w:hAnsi="Arial" w:cs="Arial"/>
          <w:b/>
          <w:color w:val="333333"/>
          <w:sz w:val="20"/>
          <w:szCs w:val="20"/>
        </w:rPr>
        <w:t>1. RECURSOS HUMANOS</w:t>
      </w:r>
    </w:p>
    <w:p w:rsidR="00E24B7E" w:rsidRDefault="00E24B7E" w:rsidP="00E24B7E">
      <w:pPr>
        <w:pStyle w:val="Textbody"/>
        <w:spacing w:after="375" w:line="300" w:lineRule="atLeast"/>
        <w:rPr>
          <w:rFonts w:ascii="Arial" w:hAnsi="Arial" w:cs="Arial"/>
          <w:color w:val="333333"/>
          <w:sz w:val="20"/>
          <w:szCs w:val="20"/>
        </w:rPr>
      </w:pPr>
      <w:r w:rsidRPr="00932521">
        <w:rPr>
          <w:rFonts w:ascii="Arial" w:hAnsi="Arial" w:cs="Arial"/>
          <w:b/>
          <w:color w:val="333333"/>
          <w:sz w:val="20"/>
          <w:szCs w:val="20"/>
        </w:rPr>
        <w:t>1</w:t>
      </w:r>
      <w:r w:rsidRPr="00932521">
        <w:rPr>
          <w:rFonts w:ascii="Arial" w:hAnsi="Arial" w:cs="Arial"/>
          <w:color w:val="333333"/>
          <w:sz w:val="20"/>
          <w:szCs w:val="20"/>
        </w:rPr>
        <w:t>. </w:t>
      </w:r>
      <w:r w:rsidRPr="00932521">
        <w:rPr>
          <w:rFonts w:ascii="Arial" w:hAnsi="Arial" w:cs="Arial"/>
          <w:b/>
          <w:color w:val="333333"/>
          <w:sz w:val="20"/>
          <w:szCs w:val="20"/>
        </w:rPr>
        <w:t>Docente</w:t>
      </w:r>
      <w:r w:rsidRPr="00932521">
        <w:rPr>
          <w:rFonts w:ascii="Arial" w:hAnsi="Arial" w:cs="Arial"/>
          <w:color w:val="333333"/>
          <w:sz w:val="20"/>
          <w:szCs w:val="20"/>
        </w:rPr>
        <w:t xml:space="preserve">: </w:t>
      </w:r>
    </w:p>
    <w:p w:rsidR="00112F3E" w:rsidRPr="00932521" w:rsidRDefault="00112F3E" w:rsidP="00E24B7E">
      <w:pPr>
        <w:pStyle w:val="Textbody"/>
        <w:spacing w:after="375" w:line="300" w:lineRule="atLeast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Odolina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Carvalho</w:t>
      </w:r>
    </w:p>
    <w:p w:rsidR="00E24B7E" w:rsidRDefault="00E24B7E" w:rsidP="00E24B7E">
      <w:pPr>
        <w:tabs>
          <w:tab w:val="left" w:pos="0"/>
          <w:tab w:val="left" w:pos="180"/>
          <w:tab w:val="left" w:pos="360"/>
          <w:tab w:val="left" w:pos="540"/>
        </w:tabs>
        <w:spacing w:after="0" w:line="360" w:lineRule="auto"/>
        <w:jc w:val="both"/>
        <w:rPr>
          <w:rFonts w:ascii="Arial" w:hAnsi="Arial" w:cs="Arial"/>
          <w:b/>
          <w:color w:val="333333"/>
          <w:sz w:val="20"/>
          <w:szCs w:val="20"/>
        </w:rPr>
      </w:pPr>
      <w:r w:rsidRPr="00932521">
        <w:rPr>
          <w:rFonts w:ascii="Arial" w:hAnsi="Arial" w:cs="Arial"/>
          <w:b/>
          <w:color w:val="333333"/>
          <w:sz w:val="20"/>
          <w:szCs w:val="20"/>
        </w:rPr>
        <w:t>2</w:t>
      </w:r>
      <w:r w:rsidRPr="00932521">
        <w:rPr>
          <w:rFonts w:ascii="Arial" w:hAnsi="Arial" w:cs="Arial"/>
          <w:color w:val="333333"/>
          <w:sz w:val="20"/>
          <w:szCs w:val="20"/>
        </w:rPr>
        <w:t>. </w:t>
      </w:r>
      <w:r w:rsidRPr="00932521">
        <w:rPr>
          <w:rFonts w:ascii="Arial" w:hAnsi="Arial" w:cs="Arial"/>
          <w:b/>
          <w:color w:val="333333"/>
          <w:sz w:val="20"/>
          <w:szCs w:val="20"/>
        </w:rPr>
        <w:t>Discentes:</w:t>
      </w:r>
    </w:p>
    <w:p w:rsidR="00112F3E" w:rsidRDefault="00112F3E" w:rsidP="00E24B7E">
      <w:pPr>
        <w:tabs>
          <w:tab w:val="left" w:pos="0"/>
          <w:tab w:val="left" w:pos="180"/>
          <w:tab w:val="left" w:pos="360"/>
          <w:tab w:val="left" w:pos="540"/>
        </w:tabs>
        <w:spacing w:after="0" w:line="360" w:lineRule="auto"/>
        <w:jc w:val="both"/>
        <w:rPr>
          <w:rFonts w:ascii="Arial" w:hAnsi="Arial" w:cs="Arial"/>
          <w:color w:val="333333"/>
          <w:sz w:val="20"/>
          <w:szCs w:val="20"/>
        </w:rPr>
      </w:pPr>
      <w:r w:rsidRPr="00112F3E">
        <w:rPr>
          <w:rFonts w:ascii="Arial" w:hAnsi="Arial" w:cs="Arial"/>
          <w:color w:val="333333"/>
          <w:sz w:val="20"/>
          <w:szCs w:val="20"/>
        </w:rPr>
        <w:t xml:space="preserve">Ana </w:t>
      </w:r>
      <w:proofErr w:type="spellStart"/>
      <w:r w:rsidRPr="00112F3E">
        <w:rPr>
          <w:rFonts w:ascii="Arial" w:hAnsi="Arial" w:cs="Arial"/>
          <w:color w:val="333333"/>
          <w:sz w:val="20"/>
          <w:szCs w:val="20"/>
        </w:rPr>
        <w:t>Ayla</w:t>
      </w:r>
      <w:proofErr w:type="spellEnd"/>
      <w:r w:rsidRPr="00112F3E">
        <w:rPr>
          <w:rFonts w:ascii="Arial" w:hAnsi="Arial" w:cs="Arial"/>
          <w:color w:val="333333"/>
          <w:sz w:val="20"/>
          <w:szCs w:val="20"/>
        </w:rPr>
        <w:t xml:space="preserve"> de Andrade Sousa</w:t>
      </w:r>
    </w:p>
    <w:p w:rsidR="00112F3E" w:rsidRPr="00112F3E" w:rsidRDefault="00112F3E" w:rsidP="00E24B7E">
      <w:pPr>
        <w:tabs>
          <w:tab w:val="left" w:pos="0"/>
          <w:tab w:val="left" w:pos="180"/>
          <w:tab w:val="left" w:pos="360"/>
          <w:tab w:val="left" w:pos="540"/>
        </w:tabs>
        <w:spacing w:after="0" w:line="360" w:lineRule="auto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Danielle Rosa Silva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 xml:space="preserve">( </w:t>
      </w:r>
      <w:proofErr w:type="gramEnd"/>
      <w:r>
        <w:rPr>
          <w:rFonts w:ascii="Arial" w:hAnsi="Arial" w:cs="Arial"/>
          <w:color w:val="333333"/>
          <w:sz w:val="20"/>
          <w:szCs w:val="20"/>
        </w:rPr>
        <w:t>2° período ciências biológicas</w:t>
      </w:r>
    </w:p>
    <w:p w:rsidR="00E24B7E" w:rsidRPr="00932521" w:rsidRDefault="00E24B7E" w:rsidP="00E24B7E">
      <w:pPr>
        <w:tabs>
          <w:tab w:val="left" w:pos="0"/>
          <w:tab w:val="left" w:pos="180"/>
          <w:tab w:val="left" w:pos="360"/>
          <w:tab w:val="left" w:pos="54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32521">
        <w:rPr>
          <w:rFonts w:ascii="Arial" w:hAnsi="Arial" w:cs="Arial"/>
          <w:sz w:val="20"/>
          <w:szCs w:val="20"/>
        </w:rPr>
        <w:t>Eduardo de Souza Nonato</w:t>
      </w:r>
    </w:p>
    <w:p w:rsidR="00E24B7E" w:rsidRDefault="00E24B7E" w:rsidP="00E24B7E">
      <w:pPr>
        <w:tabs>
          <w:tab w:val="left" w:pos="0"/>
          <w:tab w:val="left" w:pos="180"/>
          <w:tab w:val="left" w:pos="360"/>
          <w:tab w:val="left" w:pos="54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32521">
        <w:rPr>
          <w:rFonts w:ascii="Arial" w:hAnsi="Arial" w:cs="Arial"/>
          <w:sz w:val="20"/>
          <w:szCs w:val="20"/>
        </w:rPr>
        <w:t>Isabella Bonfim Alencar</w:t>
      </w:r>
    </w:p>
    <w:p w:rsidR="00112F3E" w:rsidRPr="00932521" w:rsidRDefault="00112F3E" w:rsidP="00E24B7E">
      <w:pPr>
        <w:tabs>
          <w:tab w:val="left" w:pos="0"/>
          <w:tab w:val="left" w:pos="180"/>
          <w:tab w:val="left" w:pos="360"/>
          <w:tab w:val="left" w:pos="54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Lorena de Lima Araujo</w:t>
      </w:r>
    </w:p>
    <w:p w:rsidR="00E24B7E" w:rsidRPr="00932521" w:rsidRDefault="00E24B7E" w:rsidP="00E24B7E">
      <w:pPr>
        <w:tabs>
          <w:tab w:val="left" w:pos="0"/>
          <w:tab w:val="left" w:pos="180"/>
          <w:tab w:val="left" w:pos="360"/>
          <w:tab w:val="left" w:pos="54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32521">
        <w:rPr>
          <w:rFonts w:ascii="Arial" w:hAnsi="Arial" w:cs="Arial"/>
          <w:sz w:val="20"/>
          <w:szCs w:val="20"/>
        </w:rPr>
        <w:t>Luciana Simplicio Rosa</w:t>
      </w:r>
    </w:p>
    <w:p w:rsidR="00E24B7E" w:rsidRPr="00932521" w:rsidRDefault="00E24B7E" w:rsidP="00E24B7E">
      <w:pPr>
        <w:tabs>
          <w:tab w:val="left" w:pos="0"/>
          <w:tab w:val="left" w:pos="180"/>
          <w:tab w:val="left" w:pos="360"/>
          <w:tab w:val="left" w:pos="54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32521">
        <w:rPr>
          <w:rFonts w:ascii="Arial" w:hAnsi="Arial" w:cs="Arial"/>
          <w:sz w:val="20"/>
          <w:szCs w:val="20"/>
        </w:rPr>
        <w:t xml:space="preserve">Maria </w:t>
      </w:r>
      <w:proofErr w:type="spellStart"/>
      <w:r w:rsidRPr="00932521">
        <w:rPr>
          <w:rFonts w:ascii="Arial" w:hAnsi="Arial" w:cs="Arial"/>
          <w:sz w:val="20"/>
          <w:szCs w:val="20"/>
        </w:rPr>
        <w:t>Edvânia</w:t>
      </w:r>
      <w:proofErr w:type="spellEnd"/>
      <w:r w:rsidRPr="00932521">
        <w:rPr>
          <w:rFonts w:ascii="Arial" w:hAnsi="Arial" w:cs="Arial"/>
          <w:sz w:val="20"/>
          <w:szCs w:val="20"/>
        </w:rPr>
        <w:t xml:space="preserve"> Andrade Ribeiro</w:t>
      </w:r>
    </w:p>
    <w:p w:rsidR="00E24B7E" w:rsidRPr="00932521" w:rsidRDefault="00E24B7E" w:rsidP="00E24B7E">
      <w:pPr>
        <w:tabs>
          <w:tab w:val="left" w:pos="0"/>
          <w:tab w:val="left" w:pos="180"/>
          <w:tab w:val="left" w:pos="360"/>
          <w:tab w:val="left" w:pos="54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32521">
        <w:rPr>
          <w:rFonts w:ascii="Arial" w:hAnsi="Arial" w:cs="Arial"/>
          <w:sz w:val="20"/>
          <w:szCs w:val="20"/>
        </w:rPr>
        <w:t>Paulo Fernando e Silva Cunha</w:t>
      </w:r>
    </w:p>
    <w:p w:rsidR="00E24B7E" w:rsidRPr="00932521" w:rsidRDefault="00E24B7E" w:rsidP="00E24B7E">
      <w:pPr>
        <w:tabs>
          <w:tab w:val="left" w:pos="0"/>
          <w:tab w:val="left" w:pos="180"/>
          <w:tab w:val="left" w:pos="360"/>
          <w:tab w:val="left" w:pos="54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32521">
        <w:rPr>
          <w:rFonts w:ascii="Arial" w:hAnsi="Arial" w:cs="Arial"/>
          <w:sz w:val="20"/>
          <w:szCs w:val="20"/>
        </w:rPr>
        <w:t>Paulo Ricardo Silva Valentim</w:t>
      </w:r>
    </w:p>
    <w:p w:rsidR="00E24B7E" w:rsidRPr="00932521" w:rsidRDefault="00E24B7E" w:rsidP="00E24B7E">
      <w:pPr>
        <w:tabs>
          <w:tab w:val="left" w:pos="0"/>
          <w:tab w:val="left" w:pos="180"/>
          <w:tab w:val="left" w:pos="360"/>
          <w:tab w:val="left" w:pos="54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32521">
        <w:rPr>
          <w:rFonts w:ascii="Arial" w:hAnsi="Arial" w:cs="Arial"/>
          <w:sz w:val="20"/>
          <w:szCs w:val="20"/>
        </w:rPr>
        <w:t>Raquel de Sousa Morais</w:t>
      </w:r>
    </w:p>
    <w:p w:rsidR="00E24B7E" w:rsidRPr="00932521" w:rsidRDefault="00E24B7E" w:rsidP="00E24B7E">
      <w:pPr>
        <w:tabs>
          <w:tab w:val="left" w:pos="0"/>
          <w:tab w:val="left" w:pos="180"/>
          <w:tab w:val="left" w:pos="360"/>
          <w:tab w:val="left" w:pos="54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932521">
        <w:rPr>
          <w:rFonts w:ascii="Arial" w:hAnsi="Arial" w:cs="Arial"/>
          <w:sz w:val="20"/>
          <w:szCs w:val="20"/>
        </w:rPr>
        <w:t>Rhaisa</w:t>
      </w:r>
      <w:proofErr w:type="spellEnd"/>
      <w:r w:rsidRPr="00932521">
        <w:rPr>
          <w:rFonts w:ascii="Arial" w:hAnsi="Arial" w:cs="Arial"/>
          <w:sz w:val="20"/>
          <w:szCs w:val="20"/>
        </w:rPr>
        <w:t xml:space="preserve"> Regis Modesto</w:t>
      </w:r>
    </w:p>
    <w:p w:rsidR="00E24B7E" w:rsidRPr="00932521" w:rsidRDefault="00E24B7E" w:rsidP="00E24B7E">
      <w:pPr>
        <w:pStyle w:val="Textbody"/>
        <w:spacing w:after="375" w:line="300" w:lineRule="atLeast"/>
        <w:rPr>
          <w:rFonts w:ascii="Arial" w:hAnsi="Arial" w:cs="Arial"/>
          <w:color w:val="333333"/>
          <w:sz w:val="20"/>
          <w:szCs w:val="20"/>
        </w:rPr>
      </w:pPr>
    </w:p>
    <w:p w:rsidR="00E24B7E" w:rsidRPr="00932521" w:rsidRDefault="00E24B7E" w:rsidP="00E24B7E">
      <w:pPr>
        <w:pStyle w:val="Textbody"/>
        <w:spacing w:after="375" w:line="300" w:lineRule="atLeast"/>
        <w:rPr>
          <w:rFonts w:ascii="Arial" w:hAnsi="Arial" w:cs="Arial"/>
          <w:b/>
          <w:color w:val="333333"/>
          <w:sz w:val="20"/>
          <w:szCs w:val="20"/>
        </w:rPr>
      </w:pPr>
      <w:r w:rsidRPr="00932521">
        <w:rPr>
          <w:rFonts w:ascii="Arial" w:hAnsi="Arial" w:cs="Arial"/>
          <w:b/>
          <w:color w:val="333333"/>
          <w:sz w:val="20"/>
          <w:szCs w:val="20"/>
        </w:rPr>
        <w:t>2. MEMBROS DA COMUNIDADE</w:t>
      </w:r>
    </w:p>
    <w:p w:rsidR="00E24B7E" w:rsidRPr="00932521" w:rsidRDefault="00E24B7E" w:rsidP="00E24B7E">
      <w:pPr>
        <w:pStyle w:val="Textbody"/>
        <w:spacing w:after="375" w:line="300" w:lineRule="atLeast"/>
        <w:rPr>
          <w:rFonts w:ascii="Arial" w:hAnsi="Arial" w:cs="Arial"/>
          <w:color w:val="333333"/>
          <w:sz w:val="20"/>
          <w:szCs w:val="20"/>
        </w:rPr>
      </w:pPr>
      <w:r w:rsidRPr="00932521">
        <w:rPr>
          <w:rFonts w:ascii="Arial" w:hAnsi="Arial" w:cs="Arial"/>
          <w:color w:val="333333"/>
          <w:sz w:val="20"/>
          <w:szCs w:val="20"/>
        </w:rPr>
        <w:t>Estudantes, diretores de escolas, educadores.</w:t>
      </w:r>
    </w:p>
    <w:p w:rsidR="00E24B7E" w:rsidRPr="00932521" w:rsidRDefault="00E24B7E" w:rsidP="00E24B7E">
      <w:pPr>
        <w:pStyle w:val="Textbody"/>
        <w:spacing w:after="375" w:line="300" w:lineRule="atLeast"/>
        <w:rPr>
          <w:rFonts w:ascii="Arial" w:hAnsi="Arial" w:cs="Arial"/>
          <w:b/>
          <w:color w:val="333333"/>
          <w:sz w:val="20"/>
          <w:szCs w:val="20"/>
        </w:rPr>
      </w:pPr>
      <w:r w:rsidRPr="00932521">
        <w:rPr>
          <w:rFonts w:ascii="Arial" w:hAnsi="Arial" w:cs="Arial"/>
          <w:b/>
          <w:color w:val="333333"/>
          <w:sz w:val="20"/>
          <w:szCs w:val="20"/>
        </w:rPr>
        <w:t>3. LOCALIZAÇÃO</w:t>
      </w:r>
    </w:p>
    <w:p w:rsidR="00E24B7E" w:rsidRPr="00932521" w:rsidRDefault="00E24B7E" w:rsidP="00E24B7E">
      <w:pPr>
        <w:pStyle w:val="Textbody"/>
        <w:spacing w:after="375" w:line="300" w:lineRule="atLeast"/>
        <w:rPr>
          <w:rFonts w:ascii="Arial" w:hAnsi="Arial" w:cs="Arial"/>
          <w:color w:val="333333"/>
          <w:sz w:val="20"/>
          <w:szCs w:val="20"/>
        </w:rPr>
      </w:pPr>
      <w:r w:rsidRPr="00932521">
        <w:rPr>
          <w:rFonts w:ascii="Arial" w:hAnsi="Arial" w:cs="Arial"/>
          <w:color w:val="333333"/>
          <w:sz w:val="20"/>
          <w:szCs w:val="20"/>
        </w:rPr>
        <w:t>Em Escolas Públicas da Região do Araripe</w:t>
      </w:r>
    </w:p>
    <w:p w:rsidR="00E24B7E" w:rsidRPr="00932521" w:rsidRDefault="00E24B7E" w:rsidP="00E24B7E">
      <w:pPr>
        <w:pStyle w:val="Textbody"/>
        <w:spacing w:after="375" w:line="300" w:lineRule="atLeast"/>
        <w:rPr>
          <w:rFonts w:ascii="Arial" w:hAnsi="Arial" w:cs="Arial"/>
          <w:b/>
          <w:color w:val="333333"/>
          <w:sz w:val="20"/>
          <w:szCs w:val="20"/>
        </w:rPr>
      </w:pPr>
      <w:r w:rsidRPr="00932521">
        <w:rPr>
          <w:rFonts w:ascii="Arial" w:hAnsi="Arial" w:cs="Arial"/>
          <w:b/>
          <w:color w:val="333333"/>
          <w:sz w:val="20"/>
          <w:szCs w:val="20"/>
        </w:rPr>
        <w:t>4. POPULAÇÃO ALVO</w:t>
      </w:r>
    </w:p>
    <w:p w:rsidR="00E24B7E" w:rsidRPr="00932521" w:rsidRDefault="00E24B7E" w:rsidP="00E24B7E">
      <w:pPr>
        <w:pStyle w:val="Textbody"/>
        <w:spacing w:after="375" w:line="300" w:lineRule="atLeast"/>
        <w:rPr>
          <w:rFonts w:ascii="Arial" w:hAnsi="Arial" w:cs="Arial"/>
          <w:color w:val="333333"/>
          <w:sz w:val="20"/>
          <w:szCs w:val="20"/>
        </w:rPr>
      </w:pPr>
      <w:r w:rsidRPr="00932521">
        <w:rPr>
          <w:rFonts w:ascii="Arial" w:hAnsi="Arial" w:cs="Arial"/>
          <w:color w:val="333333"/>
          <w:sz w:val="20"/>
          <w:szCs w:val="20"/>
        </w:rPr>
        <w:lastRenderedPageBreak/>
        <w:t xml:space="preserve">Estudantes </w:t>
      </w:r>
    </w:p>
    <w:p w:rsidR="00E24B7E" w:rsidRPr="00932521" w:rsidRDefault="00E24B7E" w:rsidP="00E24B7E">
      <w:pPr>
        <w:pStyle w:val="Textbody"/>
        <w:spacing w:after="375" w:line="300" w:lineRule="atLeast"/>
        <w:rPr>
          <w:rFonts w:ascii="Arial" w:hAnsi="Arial" w:cs="Arial"/>
          <w:b/>
          <w:color w:val="333333"/>
          <w:sz w:val="20"/>
          <w:szCs w:val="20"/>
        </w:rPr>
      </w:pPr>
      <w:r w:rsidRPr="00932521">
        <w:rPr>
          <w:rFonts w:ascii="Arial" w:hAnsi="Arial" w:cs="Arial"/>
          <w:b/>
          <w:color w:val="333333"/>
          <w:sz w:val="20"/>
          <w:szCs w:val="20"/>
        </w:rPr>
        <w:t>5. DURAÇÃO</w:t>
      </w:r>
    </w:p>
    <w:p w:rsidR="00E24B7E" w:rsidRPr="00932521" w:rsidRDefault="00E24B7E" w:rsidP="00E24B7E">
      <w:pPr>
        <w:pStyle w:val="Textbody"/>
        <w:spacing w:after="375" w:line="300" w:lineRule="atLeast"/>
        <w:rPr>
          <w:rFonts w:ascii="Arial" w:hAnsi="Arial" w:cs="Arial"/>
          <w:color w:val="333333"/>
          <w:sz w:val="20"/>
          <w:szCs w:val="20"/>
        </w:rPr>
      </w:pPr>
      <w:proofErr w:type="gramStart"/>
      <w:r w:rsidRPr="00932521">
        <w:rPr>
          <w:rFonts w:ascii="Arial" w:hAnsi="Arial" w:cs="Arial"/>
          <w:color w:val="333333"/>
          <w:sz w:val="20"/>
          <w:szCs w:val="20"/>
        </w:rPr>
        <w:t>8</w:t>
      </w:r>
      <w:proofErr w:type="gramEnd"/>
      <w:r w:rsidRPr="00932521">
        <w:rPr>
          <w:rFonts w:ascii="Arial" w:hAnsi="Arial" w:cs="Arial"/>
          <w:color w:val="333333"/>
          <w:sz w:val="20"/>
          <w:szCs w:val="20"/>
        </w:rPr>
        <w:t xml:space="preserve"> semestres</w:t>
      </w:r>
    </w:p>
    <w:p w:rsidR="00E24B7E" w:rsidRPr="00932521" w:rsidRDefault="00E24B7E" w:rsidP="00E24B7E">
      <w:pPr>
        <w:pStyle w:val="Textbody"/>
        <w:spacing w:after="375" w:line="300" w:lineRule="atLeast"/>
        <w:rPr>
          <w:rFonts w:ascii="Arial" w:hAnsi="Arial" w:cs="Arial"/>
          <w:color w:val="333333"/>
          <w:sz w:val="20"/>
          <w:szCs w:val="20"/>
        </w:rPr>
      </w:pPr>
    </w:p>
    <w:p w:rsidR="00E24B7E" w:rsidRPr="00932521" w:rsidRDefault="00E24B7E" w:rsidP="00E24B7E">
      <w:pPr>
        <w:pStyle w:val="Textbody"/>
        <w:spacing w:after="375" w:line="300" w:lineRule="atLeast"/>
        <w:rPr>
          <w:rFonts w:ascii="Arial" w:hAnsi="Arial" w:cs="Arial"/>
          <w:b/>
          <w:color w:val="333333"/>
          <w:sz w:val="20"/>
          <w:szCs w:val="20"/>
        </w:rPr>
      </w:pPr>
      <w:r w:rsidRPr="00932521">
        <w:rPr>
          <w:rFonts w:ascii="Arial" w:hAnsi="Arial" w:cs="Arial"/>
          <w:b/>
          <w:color w:val="333333"/>
          <w:sz w:val="20"/>
          <w:szCs w:val="20"/>
        </w:rPr>
        <w:t>1. JUSTIFICATIVA</w:t>
      </w:r>
    </w:p>
    <w:p w:rsidR="00E24B7E" w:rsidRPr="00932521" w:rsidRDefault="00E24B7E" w:rsidP="00E24B7E">
      <w:pPr>
        <w:pStyle w:val="Textbody"/>
        <w:spacing w:after="375" w:line="300" w:lineRule="atLeast"/>
        <w:rPr>
          <w:rFonts w:ascii="Arial" w:hAnsi="Arial" w:cs="Arial"/>
          <w:color w:val="333333"/>
          <w:sz w:val="20"/>
          <w:szCs w:val="20"/>
        </w:rPr>
      </w:pPr>
      <w:r w:rsidRPr="00932521">
        <w:rPr>
          <w:rFonts w:ascii="Arial" w:hAnsi="Arial" w:cs="Arial"/>
          <w:color w:val="333333"/>
          <w:sz w:val="20"/>
          <w:szCs w:val="20"/>
        </w:rPr>
        <w:t xml:space="preserve">Estamos certos de que o estudo da Química é bom para sabermos o quanto </w:t>
      </w:r>
      <w:proofErr w:type="gramStart"/>
      <w:r w:rsidRPr="00932521">
        <w:rPr>
          <w:rFonts w:ascii="Arial" w:hAnsi="Arial" w:cs="Arial"/>
          <w:color w:val="333333"/>
          <w:sz w:val="20"/>
          <w:szCs w:val="20"/>
        </w:rPr>
        <w:t>a</w:t>
      </w:r>
      <w:proofErr w:type="gramEnd"/>
      <w:r w:rsidRPr="00932521">
        <w:rPr>
          <w:rFonts w:ascii="Arial" w:hAnsi="Arial" w:cs="Arial"/>
          <w:color w:val="333333"/>
          <w:sz w:val="20"/>
          <w:szCs w:val="20"/>
        </w:rPr>
        <w:t xml:space="preserve"> informação é importante para abordar qualquer assunto relativo ao seu estudo, e que sempre temos que nos manter informados como será ou como é a aula de um educador nesse ramo, pois as vezes o aluno não se interessa devido não haver uma aula discursiva, prática e com experiências para mostrar como as reações ocorrem,para comprovar se estão mesmo falando o que a química realmente diz.Fazer uma coisa que mostre interesse e desperte o saber do aluno,para que no futuro se interesse em se formar num profissional da área.</w:t>
      </w:r>
    </w:p>
    <w:p w:rsidR="00E24B7E" w:rsidRPr="00932521" w:rsidRDefault="00E24B7E" w:rsidP="00E24B7E">
      <w:pPr>
        <w:pStyle w:val="Textbody"/>
        <w:spacing w:after="375" w:line="300" w:lineRule="atLeast"/>
        <w:rPr>
          <w:rFonts w:ascii="Arial" w:hAnsi="Arial" w:cs="Arial"/>
          <w:b/>
          <w:color w:val="333333"/>
          <w:sz w:val="20"/>
          <w:szCs w:val="20"/>
        </w:rPr>
      </w:pPr>
      <w:r w:rsidRPr="00932521">
        <w:rPr>
          <w:rFonts w:ascii="Arial" w:hAnsi="Arial" w:cs="Arial"/>
          <w:b/>
          <w:color w:val="333333"/>
          <w:sz w:val="20"/>
          <w:szCs w:val="20"/>
        </w:rPr>
        <w:t>4. MARCO TEÓRICO</w:t>
      </w:r>
    </w:p>
    <w:p w:rsidR="00E24B7E" w:rsidRPr="00932521" w:rsidRDefault="00E24B7E" w:rsidP="00E24B7E">
      <w:pPr>
        <w:pStyle w:val="Textbody"/>
        <w:spacing w:after="375" w:line="300" w:lineRule="atLeast"/>
        <w:rPr>
          <w:rFonts w:ascii="Arial" w:hAnsi="Arial" w:cs="Arial"/>
          <w:color w:val="333333"/>
          <w:sz w:val="20"/>
          <w:szCs w:val="20"/>
        </w:rPr>
      </w:pPr>
      <w:r w:rsidRPr="00932521">
        <w:rPr>
          <w:rFonts w:ascii="Arial" w:hAnsi="Arial" w:cs="Arial"/>
          <w:color w:val="333333"/>
          <w:sz w:val="20"/>
          <w:szCs w:val="20"/>
        </w:rPr>
        <w:t xml:space="preserve">A Química participa do desenvolvimento científico-tecnológico com importantes contribuições específicas, cujas decorrências têm alcance econômico social e político. A sociedade viaja pela Química por diferentes meios. O que torna a Química como uma grande vilã é o fato de ela ser uma ciência exata, que abrange cálculos e fórmulas, onde o aluno não tem total interesse de aprender. Na escola, de modo geral, acontece de maneira passiva, onde o estudante memoriza o conteúdo e acha que adquiriu conhecimento, mas que não se passa de um conhecimento acumulado. Apesar de tudo, aqui no Brasil, a abordagem da Química escolar continua a mesma. Embora, colocam alguma essência para melhorar a aparência da mesma, não priorizam as informações ligadas </w:t>
      </w:r>
      <w:proofErr w:type="gramStart"/>
      <w:r w:rsidRPr="00932521">
        <w:rPr>
          <w:rFonts w:ascii="Arial" w:hAnsi="Arial" w:cs="Arial"/>
          <w:color w:val="333333"/>
          <w:sz w:val="20"/>
          <w:szCs w:val="20"/>
        </w:rPr>
        <w:t>a</w:t>
      </w:r>
      <w:proofErr w:type="gramEnd"/>
      <w:r w:rsidRPr="00932521">
        <w:rPr>
          <w:rFonts w:ascii="Arial" w:hAnsi="Arial" w:cs="Arial"/>
          <w:color w:val="333333"/>
          <w:sz w:val="20"/>
          <w:szCs w:val="20"/>
        </w:rPr>
        <w:t xml:space="preserve"> realidade vivida pelos alunos e professores. Enfatizam o assunto, buscam apenas a teorias, estudos que só servem para significação por definição e não buscam uma maneira de explicar como que se prepara uma substância, as aplicações e correções sobre o tema em </w:t>
      </w:r>
      <w:proofErr w:type="spellStart"/>
      <w:r w:rsidRPr="00932521">
        <w:rPr>
          <w:rFonts w:ascii="Arial" w:hAnsi="Arial" w:cs="Arial"/>
          <w:color w:val="333333"/>
          <w:sz w:val="20"/>
          <w:szCs w:val="20"/>
        </w:rPr>
        <w:t>discursão</w:t>
      </w:r>
      <w:proofErr w:type="spellEnd"/>
      <w:r w:rsidRPr="00932521">
        <w:rPr>
          <w:rFonts w:ascii="Arial" w:hAnsi="Arial" w:cs="Arial"/>
          <w:color w:val="333333"/>
          <w:sz w:val="20"/>
          <w:szCs w:val="20"/>
        </w:rPr>
        <w:t>.</w:t>
      </w:r>
    </w:p>
    <w:p w:rsidR="00E24B7E" w:rsidRPr="00932521" w:rsidRDefault="00E24B7E" w:rsidP="00E24B7E">
      <w:pPr>
        <w:pStyle w:val="Textbody"/>
        <w:spacing w:after="375" w:line="300" w:lineRule="atLeast"/>
        <w:rPr>
          <w:rFonts w:ascii="Arial" w:hAnsi="Arial" w:cs="Arial"/>
          <w:color w:val="333333"/>
          <w:sz w:val="20"/>
          <w:szCs w:val="20"/>
        </w:rPr>
      </w:pPr>
      <w:r w:rsidRPr="00932521">
        <w:rPr>
          <w:rFonts w:ascii="Arial" w:hAnsi="Arial" w:cs="Arial"/>
          <w:color w:val="333333"/>
          <w:sz w:val="20"/>
          <w:szCs w:val="20"/>
        </w:rPr>
        <w:t>O aprendizado da Química por alunos de ensino médio implica que eles compreendam as transformações químicas que ocorrem no mundo físico de forma abrangente e integrada, e assim possam julgar com fundamentos da própria escola e tomar decisões autonomamente quanto indivíduos e cidadãos.</w:t>
      </w:r>
    </w:p>
    <w:p w:rsidR="00E24B7E" w:rsidRPr="00932521" w:rsidRDefault="00E24B7E" w:rsidP="00E24B7E">
      <w:pPr>
        <w:pStyle w:val="Textbody"/>
        <w:spacing w:after="375" w:line="300" w:lineRule="atLeast"/>
        <w:rPr>
          <w:rFonts w:ascii="Arial" w:hAnsi="Arial" w:cs="Arial"/>
          <w:color w:val="333333"/>
          <w:sz w:val="20"/>
          <w:szCs w:val="20"/>
        </w:rPr>
      </w:pPr>
      <w:r w:rsidRPr="00932521">
        <w:rPr>
          <w:rFonts w:ascii="Arial" w:hAnsi="Arial" w:cs="Arial"/>
          <w:color w:val="333333"/>
          <w:sz w:val="20"/>
          <w:szCs w:val="20"/>
        </w:rPr>
        <w:t>O entendimento da Química não deve ser tomado como um conhecimento isolado, pois assim não possibilita a interação com o mundo físico. Para entender a Química o professor tem que mostrar o lado dinâmico da ciência, e mostrar também que essa ciência não está pronta e acabada, e que a visão dos cientistas pode ser complementada com o ponto de vista do aluno.</w:t>
      </w:r>
    </w:p>
    <w:p w:rsidR="00E24B7E" w:rsidRPr="00932521" w:rsidRDefault="00E24B7E" w:rsidP="00E24B7E">
      <w:pPr>
        <w:pStyle w:val="Textbody"/>
        <w:spacing w:after="375" w:line="300" w:lineRule="atLeast"/>
        <w:rPr>
          <w:rFonts w:ascii="Arial" w:hAnsi="Arial" w:cs="Arial"/>
          <w:color w:val="333333"/>
          <w:sz w:val="20"/>
          <w:szCs w:val="20"/>
        </w:rPr>
      </w:pPr>
      <w:r w:rsidRPr="00932521">
        <w:rPr>
          <w:rFonts w:ascii="Arial" w:hAnsi="Arial" w:cs="Arial"/>
          <w:color w:val="333333"/>
          <w:sz w:val="20"/>
          <w:szCs w:val="20"/>
        </w:rPr>
        <w:t xml:space="preserve">A apresentação de experimentos pode viabilizar muito no ensino da Química, como também </w:t>
      </w:r>
      <w:r w:rsidRPr="00932521">
        <w:rPr>
          <w:rFonts w:ascii="Arial" w:hAnsi="Arial" w:cs="Arial"/>
          <w:color w:val="333333"/>
          <w:sz w:val="20"/>
          <w:szCs w:val="20"/>
        </w:rPr>
        <w:lastRenderedPageBreak/>
        <w:t>despertar o interesse no aluno.</w:t>
      </w:r>
    </w:p>
    <w:p w:rsidR="00E24B7E" w:rsidRPr="00932521" w:rsidRDefault="00E24B7E" w:rsidP="00E24B7E">
      <w:pPr>
        <w:pStyle w:val="Textbody"/>
        <w:spacing w:after="375" w:line="300" w:lineRule="atLeast"/>
        <w:rPr>
          <w:rFonts w:ascii="Arial" w:hAnsi="Arial" w:cs="Arial"/>
          <w:color w:val="333333"/>
          <w:sz w:val="20"/>
          <w:szCs w:val="20"/>
        </w:rPr>
      </w:pPr>
      <w:r w:rsidRPr="00932521">
        <w:rPr>
          <w:rFonts w:ascii="Arial" w:hAnsi="Arial" w:cs="Arial"/>
          <w:color w:val="333333"/>
          <w:sz w:val="20"/>
          <w:szCs w:val="20"/>
        </w:rPr>
        <w:t>E tratar os alunos com igual capacidade de aprender é fundamental, pois nem todos têm uma familiaridade com esse tipo de disciplina e que o ajudará a desenvolver seus conhecimentos.</w:t>
      </w:r>
    </w:p>
    <w:p w:rsidR="00E24B7E" w:rsidRPr="00932521" w:rsidRDefault="00E24B7E" w:rsidP="00E24B7E">
      <w:pPr>
        <w:pStyle w:val="Textbody"/>
        <w:spacing w:after="375" w:line="300" w:lineRule="atLeast"/>
        <w:rPr>
          <w:rFonts w:ascii="Arial" w:hAnsi="Arial" w:cs="Arial"/>
          <w:color w:val="333333"/>
          <w:sz w:val="20"/>
          <w:szCs w:val="20"/>
        </w:rPr>
      </w:pPr>
      <w:r w:rsidRPr="00932521">
        <w:rPr>
          <w:rFonts w:ascii="Arial" w:hAnsi="Arial" w:cs="Arial"/>
          <w:color w:val="333333"/>
          <w:sz w:val="20"/>
          <w:szCs w:val="20"/>
        </w:rPr>
        <w:t>Considerando que o ensino da Química praticado em grande número de escolas está distante do que se propõe, é necessário, então, que ele seja entendido criticamente, em suas limitações, para que estas possam ser superadas. Enquanto que o ensino da Química está sendo trabalhado de forma memorizada, como no caso do estudo dos ácidos, reações e soluções, está considerando a Química como se fosse um último conhecimento. Reduzindo a aprendizagem das fórmulas matemáticas que devem ser estritamente treinadas e com aplicação de regrinhas para melhor entendimento, e que devem ser imediatamente treinadas. E que um dos principais temas é objetivar o ensino da Química para que possa contribuir para uma visão mais ampla do conhecimento, para melhor compreensão do mundo físico.</w:t>
      </w:r>
    </w:p>
    <w:p w:rsidR="00E24B7E" w:rsidRPr="00932521" w:rsidRDefault="00E24B7E" w:rsidP="00E24B7E">
      <w:pPr>
        <w:pStyle w:val="Textbody"/>
        <w:spacing w:after="375" w:line="300" w:lineRule="atLeast"/>
        <w:rPr>
          <w:rFonts w:ascii="Arial" w:hAnsi="Arial" w:cs="Arial"/>
          <w:color w:val="333333"/>
          <w:sz w:val="20"/>
          <w:szCs w:val="20"/>
        </w:rPr>
      </w:pPr>
      <w:r w:rsidRPr="00932521">
        <w:rPr>
          <w:rFonts w:ascii="Arial" w:hAnsi="Arial" w:cs="Arial"/>
          <w:color w:val="333333"/>
          <w:sz w:val="20"/>
          <w:szCs w:val="20"/>
        </w:rPr>
        <w:t>A química não deve ser entendida como um conjunto de conhecimentos isolados, prontos e acabados, mas sim de uma construção da mente humana, em contínua mudança. No primeiro momento da aprendizagem da Química prevalece a construção de conhecimentos a partir de fatos. Depois vem o conhecimento como informação ligada à sobrevivência humana. Com isso visamos uma abordagem ativa e significativa.</w:t>
      </w:r>
    </w:p>
    <w:p w:rsidR="00E24B7E" w:rsidRPr="00932521" w:rsidRDefault="00E24B7E" w:rsidP="00E24B7E">
      <w:pPr>
        <w:pStyle w:val="Textbody"/>
        <w:spacing w:after="375" w:line="300" w:lineRule="atLeast"/>
        <w:rPr>
          <w:rFonts w:ascii="Arial" w:hAnsi="Arial" w:cs="Arial"/>
          <w:color w:val="333333"/>
          <w:sz w:val="20"/>
          <w:szCs w:val="20"/>
        </w:rPr>
      </w:pPr>
      <w:r w:rsidRPr="00932521">
        <w:rPr>
          <w:rFonts w:ascii="Arial" w:hAnsi="Arial" w:cs="Arial"/>
          <w:color w:val="333333"/>
          <w:sz w:val="20"/>
          <w:szCs w:val="20"/>
        </w:rPr>
        <w:t>Lembrando que as experiências feitas em sala de aula não são de caráter científico, pois elas não irão solucionar problemas do dia - a- dia e sim só serviram de planejamento pedagógico. Na preparação das atividades devem</w:t>
      </w:r>
      <w:proofErr w:type="gramStart"/>
      <w:r w:rsidRPr="00932521">
        <w:rPr>
          <w:rFonts w:ascii="Arial" w:hAnsi="Arial" w:cs="Arial"/>
          <w:color w:val="333333"/>
          <w:sz w:val="20"/>
          <w:szCs w:val="20"/>
        </w:rPr>
        <w:t xml:space="preserve">  </w:t>
      </w:r>
      <w:proofErr w:type="gramEnd"/>
      <w:r w:rsidRPr="00932521">
        <w:rPr>
          <w:rFonts w:ascii="Arial" w:hAnsi="Arial" w:cs="Arial"/>
          <w:color w:val="333333"/>
          <w:sz w:val="20"/>
          <w:szCs w:val="20"/>
        </w:rPr>
        <w:t>levar em conta o professor de que deve considerar o desenvolvimento cognitivo, a maneira de aprender, a assimilação, o controle de variáveis, e a elaboração de estratégias, a comunicação com os alunos por meio de gráficos e ilustrações.</w:t>
      </w:r>
    </w:p>
    <w:p w:rsidR="00E24B7E" w:rsidRPr="00932521" w:rsidRDefault="00E24B7E" w:rsidP="00E24B7E">
      <w:pPr>
        <w:pStyle w:val="Textbody"/>
        <w:spacing w:after="375" w:line="300" w:lineRule="atLeast"/>
        <w:rPr>
          <w:rFonts w:ascii="Arial" w:hAnsi="Arial" w:cs="Arial"/>
          <w:color w:val="333333"/>
          <w:sz w:val="20"/>
          <w:szCs w:val="20"/>
        </w:rPr>
      </w:pPr>
      <w:r w:rsidRPr="00932521">
        <w:rPr>
          <w:rFonts w:ascii="Arial" w:hAnsi="Arial" w:cs="Arial"/>
          <w:color w:val="333333"/>
          <w:sz w:val="20"/>
          <w:szCs w:val="20"/>
        </w:rPr>
        <w:t>Com isso ajudará ao aluno desenvolver, ler, e interpretar situações relacionadas ao tema.</w:t>
      </w:r>
    </w:p>
    <w:p w:rsidR="00E24B7E" w:rsidRPr="00932521" w:rsidRDefault="00E24B7E" w:rsidP="00E24B7E">
      <w:pPr>
        <w:pStyle w:val="Textbody"/>
        <w:spacing w:after="375" w:line="300" w:lineRule="atLeast"/>
        <w:rPr>
          <w:rFonts w:ascii="Arial" w:hAnsi="Arial" w:cs="Arial"/>
          <w:color w:val="333333"/>
          <w:sz w:val="20"/>
          <w:szCs w:val="20"/>
        </w:rPr>
      </w:pPr>
    </w:p>
    <w:p w:rsidR="00E24B7E" w:rsidRPr="00932521" w:rsidRDefault="00E24B7E" w:rsidP="00E24B7E">
      <w:pPr>
        <w:pStyle w:val="Textbody"/>
        <w:spacing w:after="375" w:line="300" w:lineRule="atLeast"/>
        <w:rPr>
          <w:rFonts w:ascii="Arial" w:hAnsi="Arial" w:cs="Arial"/>
          <w:color w:val="333333"/>
          <w:sz w:val="20"/>
          <w:szCs w:val="20"/>
        </w:rPr>
      </w:pPr>
    </w:p>
    <w:p w:rsidR="00E24B7E" w:rsidRPr="006A3A45" w:rsidRDefault="00E24B7E" w:rsidP="00E24B7E">
      <w:pPr>
        <w:pStyle w:val="Textbody"/>
        <w:spacing w:after="375" w:line="300" w:lineRule="atLeast"/>
        <w:rPr>
          <w:rFonts w:ascii="Arial" w:hAnsi="Arial" w:cs="Arial"/>
          <w:b/>
          <w:color w:val="333333"/>
        </w:rPr>
      </w:pPr>
      <w:r w:rsidRPr="006A3A45">
        <w:rPr>
          <w:rFonts w:ascii="Arial" w:hAnsi="Arial" w:cs="Arial"/>
          <w:b/>
          <w:color w:val="333333"/>
        </w:rPr>
        <w:t>Competências e habilidades a serem desenvolvidas em Química</w:t>
      </w:r>
    </w:p>
    <w:p w:rsidR="00E24B7E" w:rsidRPr="006A3A45" w:rsidRDefault="00E24B7E" w:rsidP="00E24B7E">
      <w:pPr>
        <w:pStyle w:val="Textbody"/>
        <w:spacing w:after="375" w:line="300" w:lineRule="atLeast"/>
        <w:rPr>
          <w:rFonts w:ascii="Arial" w:hAnsi="Arial" w:cs="Arial"/>
          <w:b/>
          <w:color w:val="333333"/>
        </w:rPr>
      </w:pPr>
      <w:r w:rsidRPr="006A3A45">
        <w:rPr>
          <w:rFonts w:ascii="Arial" w:hAnsi="Arial" w:cs="Arial"/>
          <w:b/>
          <w:color w:val="333333"/>
        </w:rPr>
        <w:t>Representação e comunicação</w:t>
      </w:r>
    </w:p>
    <w:p w:rsidR="00E24B7E" w:rsidRPr="00932521" w:rsidRDefault="00E24B7E" w:rsidP="006A3A45">
      <w:pPr>
        <w:pStyle w:val="Textbody"/>
        <w:numPr>
          <w:ilvl w:val="0"/>
          <w:numId w:val="17"/>
        </w:numPr>
        <w:spacing w:after="375" w:line="300" w:lineRule="atLeast"/>
        <w:rPr>
          <w:rFonts w:ascii="Arial" w:hAnsi="Arial" w:cs="Arial"/>
          <w:color w:val="333333"/>
          <w:sz w:val="20"/>
          <w:szCs w:val="20"/>
        </w:rPr>
      </w:pPr>
      <w:r w:rsidRPr="00932521">
        <w:rPr>
          <w:rFonts w:ascii="Arial" w:hAnsi="Arial" w:cs="Arial"/>
          <w:color w:val="333333"/>
          <w:sz w:val="20"/>
          <w:szCs w:val="20"/>
        </w:rPr>
        <w:t>Descrever as transformações Químicas em linguagem discursivas.</w:t>
      </w:r>
    </w:p>
    <w:p w:rsidR="00E24B7E" w:rsidRPr="00932521" w:rsidRDefault="00E24B7E" w:rsidP="006A3A45">
      <w:pPr>
        <w:pStyle w:val="Textbody"/>
        <w:numPr>
          <w:ilvl w:val="0"/>
          <w:numId w:val="17"/>
        </w:numPr>
        <w:spacing w:after="375" w:line="300" w:lineRule="atLeast"/>
        <w:rPr>
          <w:rFonts w:ascii="Arial" w:hAnsi="Arial" w:cs="Arial"/>
          <w:color w:val="333333"/>
          <w:sz w:val="20"/>
          <w:szCs w:val="20"/>
        </w:rPr>
      </w:pPr>
      <w:r w:rsidRPr="00932521">
        <w:rPr>
          <w:rFonts w:ascii="Arial" w:hAnsi="Arial" w:cs="Arial"/>
          <w:color w:val="333333"/>
          <w:sz w:val="20"/>
          <w:szCs w:val="20"/>
        </w:rPr>
        <w:t>Compreender os códigos e símbolos da Química atual.</w:t>
      </w:r>
    </w:p>
    <w:p w:rsidR="00E24B7E" w:rsidRPr="00932521" w:rsidRDefault="00E24B7E" w:rsidP="006A3A45">
      <w:pPr>
        <w:pStyle w:val="Textbody"/>
        <w:numPr>
          <w:ilvl w:val="0"/>
          <w:numId w:val="17"/>
        </w:numPr>
        <w:spacing w:after="375" w:line="300" w:lineRule="atLeast"/>
        <w:rPr>
          <w:rFonts w:ascii="Arial" w:hAnsi="Arial" w:cs="Arial"/>
          <w:color w:val="333333"/>
          <w:sz w:val="20"/>
          <w:szCs w:val="20"/>
        </w:rPr>
      </w:pPr>
      <w:r w:rsidRPr="00932521">
        <w:rPr>
          <w:rFonts w:ascii="Arial" w:hAnsi="Arial" w:cs="Arial"/>
          <w:color w:val="333333"/>
          <w:sz w:val="20"/>
          <w:szCs w:val="20"/>
        </w:rPr>
        <w:t xml:space="preserve">Traduzir a linguagem discursiva em linguagem simbólica da Química e vice e versa. Utilizar a representação simbólica das transformações químicas e reconhecer suas </w:t>
      </w:r>
      <w:r w:rsidRPr="00932521">
        <w:rPr>
          <w:rFonts w:ascii="Arial" w:hAnsi="Arial" w:cs="Arial"/>
          <w:color w:val="333333"/>
          <w:sz w:val="20"/>
          <w:szCs w:val="20"/>
        </w:rPr>
        <w:lastRenderedPageBreak/>
        <w:t>modificações ao longo do tempo.</w:t>
      </w:r>
    </w:p>
    <w:p w:rsidR="00E24B7E" w:rsidRPr="00932521" w:rsidRDefault="00E24B7E" w:rsidP="006A3A45">
      <w:pPr>
        <w:pStyle w:val="Textbody"/>
        <w:numPr>
          <w:ilvl w:val="0"/>
          <w:numId w:val="18"/>
        </w:numPr>
        <w:spacing w:after="375" w:line="300" w:lineRule="atLeast"/>
        <w:rPr>
          <w:rFonts w:ascii="Arial" w:hAnsi="Arial" w:cs="Arial"/>
          <w:color w:val="333333"/>
          <w:sz w:val="20"/>
          <w:szCs w:val="20"/>
        </w:rPr>
      </w:pPr>
      <w:r w:rsidRPr="00932521">
        <w:rPr>
          <w:rFonts w:ascii="Arial" w:hAnsi="Arial" w:cs="Arial"/>
          <w:color w:val="333333"/>
          <w:sz w:val="20"/>
          <w:szCs w:val="20"/>
        </w:rPr>
        <w:t>Traduzir a linguagem discursiva em outras linguagens usadas em químicas: gráficos, tabelas e relações matemáticas.</w:t>
      </w:r>
    </w:p>
    <w:p w:rsidR="00E24B7E" w:rsidRPr="00932521" w:rsidRDefault="00E24B7E" w:rsidP="006A3A45">
      <w:pPr>
        <w:pStyle w:val="Textbody"/>
        <w:numPr>
          <w:ilvl w:val="0"/>
          <w:numId w:val="18"/>
        </w:numPr>
        <w:spacing w:after="375" w:line="300" w:lineRule="atLeast"/>
        <w:rPr>
          <w:rFonts w:ascii="Arial" w:hAnsi="Arial" w:cs="Arial"/>
          <w:color w:val="333333"/>
          <w:sz w:val="20"/>
          <w:szCs w:val="20"/>
        </w:rPr>
      </w:pPr>
      <w:r w:rsidRPr="00932521">
        <w:rPr>
          <w:rFonts w:ascii="Arial" w:hAnsi="Arial" w:cs="Arial"/>
          <w:color w:val="333333"/>
          <w:sz w:val="20"/>
          <w:szCs w:val="20"/>
        </w:rPr>
        <w:t>Identificar fontes de informação e formas de obter informações relevantes para o conhecimento da Química (livro, computador, jornais e etc.).</w:t>
      </w:r>
    </w:p>
    <w:p w:rsidR="00E24B7E" w:rsidRPr="006A3A45" w:rsidRDefault="00E24B7E" w:rsidP="00E24B7E">
      <w:pPr>
        <w:pStyle w:val="Textbody"/>
        <w:spacing w:after="375" w:line="300" w:lineRule="atLeast"/>
        <w:rPr>
          <w:rFonts w:ascii="Arial" w:hAnsi="Arial" w:cs="Arial"/>
          <w:b/>
          <w:color w:val="333333"/>
        </w:rPr>
      </w:pPr>
      <w:r w:rsidRPr="006A3A45">
        <w:rPr>
          <w:rFonts w:ascii="Arial" w:hAnsi="Arial" w:cs="Arial"/>
          <w:b/>
          <w:color w:val="333333"/>
        </w:rPr>
        <w:t>Investigação e compreensão</w:t>
      </w:r>
    </w:p>
    <w:p w:rsidR="00E24B7E" w:rsidRPr="00932521" w:rsidRDefault="00E24B7E" w:rsidP="006A3A45">
      <w:pPr>
        <w:pStyle w:val="Textbody"/>
        <w:numPr>
          <w:ilvl w:val="0"/>
          <w:numId w:val="19"/>
        </w:numPr>
        <w:spacing w:after="375" w:line="300" w:lineRule="atLeast"/>
        <w:rPr>
          <w:rFonts w:ascii="Arial" w:hAnsi="Arial" w:cs="Arial"/>
          <w:color w:val="333333"/>
          <w:sz w:val="20"/>
          <w:szCs w:val="20"/>
        </w:rPr>
      </w:pPr>
      <w:r w:rsidRPr="00932521">
        <w:rPr>
          <w:rFonts w:ascii="Arial" w:hAnsi="Arial" w:cs="Arial"/>
          <w:color w:val="333333"/>
          <w:sz w:val="20"/>
          <w:szCs w:val="20"/>
        </w:rPr>
        <w:t>Compreender e utilizar conceitos Químicos dentro de uma visão macroscópica.</w:t>
      </w:r>
    </w:p>
    <w:p w:rsidR="00E24B7E" w:rsidRPr="00932521" w:rsidRDefault="00E24B7E" w:rsidP="006A3A45">
      <w:pPr>
        <w:pStyle w:val="Textbody"/>
        <w:numPr>
          <w:ilvl w:val="0"/>
          <w:numId w:val="19"/>
        </w:numPr>
        <w:spacing w:after="375" w:line="300" w:lineRule="atLeast"/>
        <w:rPr>
          <w:rFonts w:ascii="Arial" w:hAnsi="Arial" w:cs="Arial"/>
          <w:color w:val="333333"/>
          <w:sz w:val="20"/>
          <w:szCs w:val="20"/>
        </w:rPr>
      </w:pPr>
      <w:r w:rsidRPr="00932521">
        <w:rPr>
          <w:rFonts w:ascii="Arial" w:hAnsi="Arial" w:cs="Arial"/>
          <w:color w:val="333333"/>
          <w:sz w:val="20"/>
          <w:szCs w:val="20"/>
        </w:rPr>
        <w:t>Compreender os fatos Químicos dentro de uma visão macroscópica.</w:t>
      </w:r>
    </w:p>
    <w:p w:rsidR="00E24B7E" w:rsidRPr="00932521" w:rsidRDefault="00E24B7E" w:rsidP="006A3A45">
      <w:pPr>
        <w:pStyle w:val="Textbody"/>
        <w:numPr>
          <w:ilvl w:val="0"/>
          <w:numId w:val="19"/>
        </w:numPr>
        <w:spacing w:after="375" w:line="300" w:lineRule="atLeast"/>
        <w:rPr>
          <w:rFonts w:ascii="Arial" w:hAnsi="Arial" w:cs="Arial"/>
          <w:color w:val="333333"/>
          <w:sz w:val="20"/>
          <w:szCs w:val="20"/>
        </w:rPr>
      </w:pPr>
      <w:r w:rsidRPr="00932521">
        <w:rPr>
          <w:rFonts w:ascii="Arial" w:hAnsi="Arial" w:cs="Arial"/>
          <w:color w:val="333333"/>
          <w:sz w:val="20"/>
          <w:szCs w:val="20"/>
        </w:rPr>
        <w:t>Compreender dados quantitativos, estimativas e medidas, compreender relações proporcionais presentes na Química.</w:t>
      </w:r>
    </w:p>
    <w:p w:rsidR="00E24B7E" w:rsidRPr="00932521" w:rsidRDefault="00E24B7E" w:rsidP="006A3A45">
      <w:pPr>
        <w:pStyle w:val="Textbody"/>
        <w:numPr>
          <w:ilvl w:val="0"/>
          <w:numId w:val="19"/>
        </w:numPr>
        <w:spacing w:after="375" w:line="300" w:lineRule="atLeast"/>
        <w:rPr>
          <w:rFonts w:ascii="Arial" w:hAnsi="Arial" w:cs="Arial"/>
          <w:color w:val="333333"/>
          <w:sz w:val="20"/>
          <w:szCs w:val="20"/>
        </w:rPr>
      </w:pPr>
      <w:r w:rsidRPr="00932521">
        <w:rPr>
          <w:rFonts w:ascii="Arial" w:hAnsi="Arial" w:cs="Arial"/>
          <w:color w:val="333333"/>
          <w:sz w:val="20"/>
          <w:szCs w:val="20"/>
        </w:rPr>
        <w:t>Reconhecer tendências e relações a partir de dados experimentais.</w:t>
      </w:r>
    </w:p>
    <w:p w:rsidR="00E24B7E" w:rsidRPr="00932521" w:rsidRDefault="00E24B7E" w:rsidP="006A3A45">
      <w:pPr>
        <w:pStyle w:val="Textbody"/>
        <w:numPr>
          <w:ilvl w:val="0"/>
          <w:numId w:val="19"/>
        </w:numPr>
        <w:spacing w:after="375" w:line="300" w:lineRule="atLeast"/>
        <w:rPr>
          <w:rFonts w:ascii="Arial" w:hAnsi="Arial" w:cs="Arial"/>
          <w:color w:val="333333"/>
          <w:sz w:val="20"/>
          <w:szCs w:val="20"/>
        </w:rPr>
      </w:pPr>
      <w:r w:rsidRPr="00932521">
        <w:rPr>
          <w:rFonts w:ascii="Arial" w:hAnsi="Arial" w:cs="Arial"/>
          <w:color w:val="333333"/>
          <w:sz w:val="20"/>
          <w:szCs w:val="20"/>
        </w:rPr>
        <w:t xml:space="preserve">Selecionar e utilizar </w:t>
      </w:r>
      <w:proofErr w:type="spellStart"/>
      <w:r w:rsidRPr="00932521">
        <w:rPr>
          <w:rFonts w:ascii="Arial" w:hAnsi="Arial" w:cs="Arial"/>
          <w:color w:val="333333"/>
          <w:sz w:val="20"/>
          <w:szCs w:val="20"/>
        </w:rPr>
        <w:t>idéias</w:t>
      </w:r>
      <w:proofErr w:type="spellEnd"/>
      <w:r w:rsidRPr="00932521">
        <w:rPr>
          <w:rFonts w:ascii="Arial" w:hAnsi="Arial" w:cs="Arial"/>
          <w:color w:val="333333"/>
          <w:sz w:val="20"/>
          <w:szCs w:val="20"/>
        </w:rPr>
        <w:t xml:space="preserve"> e procedimentos científicos (leis, teorias, modelos) para resolução de problemas qualitativos e quantitativos em Química, identificando e acompanhando as variáveis relevantes.</w:t>
      </w:r>
    </w:p>
    <w:p w:rsidR="00E24B7E" w:rsidRPr="00932521" w:rsidRDefault="00E24B7E" w:rsidP="006A3A45">
      <w:pPr>
        <w:pStyle w:val="Textbody"/>
        <w:numPr>
          <w:ilvl w:val="0"/>
          <w:numId w:val="19"/>
        </w:numPr>
        <w:spacing w:after="375" w:line="300" w:lineRule="atLeast"/>
        <w:rPr>
          <w:rFonts w:ascii="Arial" w:hAnsi="Arial" w:cs="Arial"/>
          <w:color w:val="333333"/>
          <w:sz w:val="20"/>
          <w:szCs w:val="20"/>
        </w:rPr>
      </w:pPr>
      <w:r w:rsidRPr="00932521">
        <w:rPr>
          <w:rFonts w:ascii="Arial" w:hAnsi="Arial" w:cs="Arial"/>
          <w:color w:val="333333"/>
          <w:sz w:val="20"/>
          <w:szCs w:val="20"/>
        </w:rPr>
        <w:t xml:space="preserve">Reconhecer ou propor a investigação de um problema relacionado </w:t>
      </w:r>
      <w:proofErr w:type="gramStart"/>
      <w:r w:rsidRPr="00932521">
        <w:rPr>
          <w:rFonts w:ascii="Arial" w:hAnsi="Arial" w:cs="Arial"/>
          <w:color w:val="333333"/>
          <w:sz w:val="20"/>
          <w:szCs w:val="20"/>
        </w:rPr>
        <w:t>a</w:t>
      </w:r>
      <w:proofErr w:type="gramEnd"/>
      <w:r w:rsidRPr="00932521">
        <w:rPr>
          <w:rFonts w:ascii="Arial" w:hAnsi="Arial" w:cs="Arial"/>
          <w:color w:val="333333"/>
          <w:sz w:val="20"/>
          <w:szCs w:val="20"/>
        </w:rPr>
        <w:t xml:space="preserve"> Química.</w:t>
      </w:r>
    </w:p>
    <w:p w:rsidR="00E24B7E" w:rsidRPr="00932521" w:rsidRDefault="00E24B7E" w:rsidP="006A3A45">
      <w:pPr>
        <w:pStyle w:val="Textbody"/>
        <w:numPr>
          <w:ilvl w:val="0"/>
          <w:numId w:val="19"/>
        </w:numPr>
        <w:spacing w:after="375" w:line="300" w:lineRule="atLeast"/>
        <w:rPr>
          <w:rFonts w:ascii="Arial" w:hAnsi="Arial" w:cs="Arial"/>
          <w:color w:val="333333"/>
          <w:sz w:val="20"/>
          <w:szCs w:val="20"/>
        </w:rPr>
      </w:pPr>
      <w:r w:rsidRPr="00932521">
        <w:rPr>
          <w:rFonts w:ascii="Arial" w:hAnsi="Arial" w:cs="Arial"/>
          <w:color w:val="333333"/>
          <w:sz w:val="20"/>
          <w:szCs w:val="20"/>
        </w:rPr>
        <w:t xml:space="preserve">Desenvolver conexões </w:t>
      </w:r>
      <w:proofErr w:type="spellStart"/>
      <w:r w:rsidRPr="00932521">
        <w:rPr>
          <w:rFonts w:ascii="Arial" w:hAnsi="Arial" w:cs="Arial"/>
          <w:color w:val="333333"/>
          <w:sz w:val="20"/>
          <w:szCs w:val="20"/>
        </w:rPr>
        <w:t>hipotético-lógicas</w:t>
      </w:r>
      <w:proofErr w:type="spellEnd"/>
      <w:r w:rsidRPr="00932521">
        <w:rPr>
          <w:rFonts w:ascii="Arial" w:hAnsi="Arial" w:cs="Arial"/>
          <w:color w:val="333333"/>
          <w:sz w:val="20"/>
          <w:szCs w:val="20"/>
        </w:rPr>
        <w:t xml:space="preserve"> que possibilitem previsões</w:t>
      </w:r>
      <w:r w:rsidR="006A3A45">
        <w:rPr>
          <w:rFonts w:ascii="Arial" w:hAnsi="Arial" w:cs="Arial"/>
          <w:color w:val="333333"/>
          <w:sz w:val="20"/>
          <w:szCs w:val="20"/>
        </w:rPr>
        <w:t xml:space="preserve"> </w:t>
      </w:r>
      <w:r w:rsidRPr="00932521">
        <w:rPr>
          <w:rFonts w:ascii="Arial" w:hAnsi="Arial" w:cs="Arial"/>
          <w:color w:val="333333"/>
          <w:sz w:val="20"/>
          <w:szCs w:val="20"/>
        </w:rPr>
        <w:t>acercadas transformações Químicas.</w:t>
      </w:r>
    </w:p>
    <w:p w:rsidR="00E24B7E" w:rsidRPr="006A3A45" w:rsidRDefault="00E24B7E" w:rsidP="00E24B7E">
      <w:pPr>
        <w:pStyle w:val="Textbody"/>
        <w:spacing w:after="375" w:line="300" w:lineRule="atLeast"/>
        <w:rPr>
          <w:rFonts w:ascii="Arial" w:hAnsi="Arial" w:cs="Arial"/>
          <w:b/>
          <w:color w:val="333333"/>
        </w:rPr>
      </w:pPr>
      <w:r w:rsidRPr="006A3A45">
        <w:rPr>
          <w:rFonts w:ascii="Arial" w:hAnsi="Arial" w:cs="Arial"/>
          <w:b/>
          <w:color w:val="333333"/>
        </w:rPr>
        <w:t xml:space="preserve">Contextualização </w:t>
      </w:r>
      <w:proofErr w:type="spellStart"/>
      <w:r w:rsidRPr="006A3A45">
        <w:rPr>
          <w:rFonts w:ascii="Arial" w:hAnsi="Arial" w:cs="Arial"/>
          <w:b/>
          <w:color w:val="333333"/>
        </w:rPr>
        <w:t>sócio-cultural</w:t>
      </w:r>
      <w:proofErr w:type="spellEnd"/>
    </w:p>
    <w:p w:rsidR="00E24B7E" w:rsidRPr="00932521" w:rsidRDefault="00E24B7E" w:rsidP="006A3A45">
      <w:pPr>
        <w:pStyle w:val="Textbody"/>
        <w:numPr>
          <w:ilvl w:val="0"/>
          <w:numId w:val="20"/>
        </w:numPr>
        <w:spacing w:after="375" w:line="300" w:lineRule="atLeast"/>
        <w:rPr>
          <w:rFonts w:ascii="Arial" w:hAnsi="Arial" w:cs="Arial"/>
          <w:color w:val="333333"/>
          <w:sz w:val="20"/>
          <w:szCs w:val="20"/>
        </w:rPr>
      </w:pPr>
      <w:r w:rsidRPr="00932521">
        <w:rPr>
          <w:rFonts w:ascii="Arial" w:hAnsi="Arial" w:cs="Arial"/>
          <w:color w:val="333333"/>
          <w:sz w:val="20"/>
          <w:szCs w:val="20"/>
        </w:rPr>
        <w:t>Reconhecer aspectos químicos relevantes na interação individual e coletiva do ser humano com o ambiente.</w:t>
      </w:r>
    </w:p>
    <w:p w:rsidR="00E24B7E" w:rsidRPr="00932521" w:rsidRDefault="00E24B7E" w:rsidP="006A3A45">
      <w:pPr>
        <w:pStyle w:val="Textbody"/>
        <w:numPr>
          <w:ilvl w:val="0"/>
          <w:numId w:val="20"/>
        </w:numPr>
        <w:spacing w:after="375" w:line="300" w:lineRule="atLeast"/>
        <w:rPr>
          <w:rFonts w:ascii="Arial" w:hAnsi="Arial" w:cs="Arial"/>
          <w:color w:val="333333"/>
          <w:sz w:val="20"/>
          <w:szCs w:val="20"/>
        </w:rPr>
      </w:pPr>
      <w:r w:rsidRPr="00932521">
        <w:rPr>
          <w:rFonts w:ascii="Arial" w:hAnsi="Arial" w:cs="Arial"/>
          <w:color w:val="333333"/>
          <w:sz w:val="20"/>
          <w:szCs w:val="20"/>
        </w:rPr>
        <w:t>Reconhecer o papel da Química no sistema produtivo, industrial e rural.</w:t>
      </w:r>
    </w:p>
    <w:p w:rsidR="00E24B7E" w:rsidRPr="00932521" w:rsidRDefault="00E24B7E" w:rsidP="006A3A45">
      <w:pPr>
        <w:pStyle w:val="Textbody"/>
        <w:numPr>
          <w:ilvl w:val="0"/>
          <w:numId w:val="20"/>
        </w:numPr>
        <w:spacing w:after="375" w:line="300" w:lineRule="atLeast"/>
        <w:rPr>
          <w:rFonts w:ascii="Arial" w:hAnsi="Arial" w:cs="Arial"/>
          <w:color w:val="333333"/>
          <w:sz w:val="20"/>
          <w:szCs w:val="20"/>
        </w:rPr>
      </w:pPr>
      <w:r w:rsidRPr="00932521">
        <w:rPr>
          <w:rFonts w:ascii="Arial" w:hAnsi="Arial" w:cs="Arial"/>
          <w:color w:val="333333"/>
          <w:sz w:val="20"/>
          <w:szCs w:val="20"/>
        </w:rPr>
        <w:t xml:space="preserve">Reconhecer as relações entre o desenvolvimento científico e tecnológico da Química e aspectos </w:t>
      </w:r>
      <w:proofErr w:type="spellStart"/>
      <w:r w:rsidRPr="00932521">
        <w:rPr>
          <w:rFonts w:ascii="Arial" w:hAnsi="Arial" w:cs="Arial"/>
          <w:color w:val="333333"/>
          <w:sz w:val="20"/>
          <w:szCs w:val="20"/>
        </w:rPr>
        <w:t>sócio-político-culturais</w:t>
      </w:r>
      <w:proofErr w:type="spellEnd"/>
      <w:r w:rsidRPr="00932521">
        <w:rPr>
          <w:rFonts w:ascii="Arial" w:hAnsi="Arial" w:cs="Arial"/>
          <w:color w:val="333333"/>
          <w:sz w:val="20"/>
          <w:szCs w:val="20"/>
        </w:rPr>
        <w:t>.</w:t>
      </w:r>
    </w:p>
    <w:p w:rsidR="00E24B7E" w:rsidRPr="00932521" w:rsidRDefault="00E24B7E" w:rsidP="006A3A45">
      <w:pPr>
        <w:pStyle w:val="Textbody"/>
        <w:numPr>
          <w:ilvl w:val="0"/>
          <w:numId w:val="20"/>
        </w:numPr>
        <w:spacing w:after="375" w:line="300" w:lineRule="atLeast"/>
        <w:rPr>
          <w:rFonts w:ascii="Arial" w:hAnsi="Arial" w:cs="Arial"/>
          <w:color w:val="333333"/>
          <w:sz w:val="20"/>
          <w:szCs w:val="20"/>
        </w:rPr>
      </w:pPr>
      <w:r w:rsidRPr="00932521">
        <w:rPr>
          <w:rFonts w:ascii="Arial" w:hAnsi="Arial" w:cs="Arial"/>
          <w:color w:val="333333"/>
          <w:sz w:val="20"/>
          <w:szCs w:val="20"/>
        </w:rPr>
        <w:t>Reconhecer os limites éticos e morais que podem estar envolvidos no desenvolvimento da Química e da tecnologia</w:t>
      </w:r>
    </w:p>
    <w:p w:rsidR="00E24B7E" w:rsidRPr="00932521" w:rsidRDefault="00E24B7E" w:rsidP="00C021D9">
      <w:pPr>
        <w:tabs>
          <w:tab w:val="left" w:pos="0"/>
          <w:tab w:val="left" w:pos="180"/>
          <w:tab w:val="left" w:pos="360"/>
          <w:tab w:val="left" w:pos="54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96488" w:rsidRPr="00932521" w:rsidRDefault="00896488" w:rsidP="00896488">
      <w:pPr>
        <w:tabs>
          <w:tab w:val="left" w:pos="0"/>
          <w:tab w:val="left" w:pos="720"/>
          <w:tab w:val="left" w:pos="1080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32521">
        <w:rPr>
          <w:rFonts w:ascii="Arial" w:hAnsi="Arial" w:cs="Arial"/>
          <w:b/>
          <w:bCs/>
          <w:sz w:val="20"/>
          <w:szCs w:val="20"/>
        </w:rPr>
        <w:lastRenderedPageBreak/>
        <w:t> </w:t>
      </w:r>
    </w:p>
    <w:p w:rsidR="00896488" w:rsidRPr="00932521" w:rsidRDefault="00896488" w:rsidP="00896488">
      <w:pPr>
        <w:tabs>
          <w:tab w:val="left" w:pos="0"/>
          <w:tab w:val="left" w:pos="1440"/>
          <w:tab w:val="left" w:pos="2340"/>
        </w:tabs>
        <w:spacing w:line="360" w:lineRule="auto"/>
        <w:ind w:firstLine="1080"/>
        <w:jc w:val="both"/>
        <w:rPr>
          <w:rFonts w:ascii="Arial" w:hAnsi="Arial" w:cs="Arial"/>
          <w:sz w:val="20"/>
          <w:szCs w:val="20"/>
        </w:rPr>
      </w:pPr>
    </w:p>
    <w:p w:rsidR="00896488" w:rsidRPr="00932521" w:rsidRDefault="00896488" w:rsidP="00896488">
      <w:pPr>
        <w:ind w:firstLine="708"/>
        <w:rPr>
          <w:rFonts w:ascii="Arial" w:hAnsi="Arial" w:cs="Arial"/>
          <w:sz w:val="20"/>
          <w:szCs w:val="20"/>
        </w:rPr>
      </w:pPr>
    </w:p>
    <w:sectPr w:rsidR="00896488" w:rsidRPr="00932521" w:rsidSect="00002A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F85" w:rsidRDefault="004C2F85" w:rsidP="000D45FC">
      <w:pPr>
        <w:spacing w:after="0" w:line="240" w:lineRule="auto"/>
      </w:pPr>
      <w:r>
        <w:separator/>
      </w:r>
    </w:p>
  </w:endnote>
  <w:endnote w:type="continuationSeparator" w:id="0">
    <w:p w:rsidR="004C2F85" w:rsidRDefault="004C2F85" w:rsidP="000D4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F85" w:rsidRDefault="004C2F85" w:rsidP="000D45FC">
      <w:pPr>
        <w:spacing w:after="0" w:line="240" w:lineRule="auto"/>
      </w:pPr>
      <w:r>
        <w:separator/>
      </w:r>
    </w:p>
  </w:footnote>
  <w:footnote w:type="continuationSeparator" w:id="0">
    <w:p w:rsidR="004C2F85" w:rsidRDefault="004C2F85" w:rsidP="000D4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1D1"/>
    <w:multiLevelType w:val="hybridMultilevel"/>
    <w:tmpl w:val="12A6C0D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D50F1"/>
    <w:multiLevelType w:val="multilevel"/>
    <w:tmpl w:val="E9BA32A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>
    <w:nsid w:val="06297119"/>
    <w:multiLevelType w:val="hybridMultilevel"/>
    <w:tmpl w:val="25C8BDB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82913"/>
    <w:multiLevelType w:val="multilevel"/>
    <w:tmpl w:val="15AA7BF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193059"/>
    <w:multiLevelType w:val="hybridMultilevel"/>
    <w:tmpl w:val="28EE78E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6D364C"/>
    <w:multiLevelType w:val="hybridMultilevel"/>
    <w:tmpl w:val="873EDDD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350E9"/>
    <w:multiLevelType w:val="multilevel"/>
    <w:tmpl w:val="663A3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B33366"/>
    <w:multiLevelType w:val="hybridMultilevel"/>
    <w:tmpl w:val="30800A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4232D2"/>
    <w:multiLevelType w:val="hybridMultilevel"/>
    <w:tmpl w:val="BE6478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927132"/>
    <w:multiLevelType w:val="hybridMultilevel"/>
    <w:tmpl w:val="C1B82D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572C13"/>
    <w:multiLevelType w:val="multilevel"/>
    <w:tmpl w:val="3F52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A5618A"/>
    <w:multiLevelType w:val="hybridMultilevel"/>
    <w:tmpl w:val="87B6B0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5559D3"/>
    <w:multiLevelType w:val="hybridMultilevel"/>
    <w:tmpl w:val="92B6C73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B5A06AC"/>
    <w:multiLevelType w:val="hybridMultilevel"/>
    <w:tmpl w:val="8D102EDC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2AC651A">
      <w:numFmt w:val="bullet"/>
      <w:lvlText w:val="•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66D6A47"/>
    <w:multiLevelType w:val="multilevel"/>
    <w:tmpl w:val="05FCFFD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5">
    <w:nsid w:val="5866140C"/>
    <w:multiLevelType w:val="hybridMultilevel"/>
    <w:tmpl w:val="FC307706"/>
    <w:lvl w:ilvl="0" w:tplc="8AD69D9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B94F1A"/>
    <w:multiLevelType w:val="hybridMultilevel"/>
    <w:tmpl w:val="D8E2CF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E430DE"/>
    <w:multiLevelType w:val="hybridMultilevel"/>
    <w:tmpl w:val="EF1A3E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F808B5"/>
    <w:multiLevelType w:val="hybridMultilevel"/>
    <w:tmpl w:val="6C1274D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E40437F"/>
    <w:multiLevelType w:val="multilevel"/>
    <w:tmpl w:val="1FCE694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19"/>
  </w:num>
  <w:num w:numId="5">
    <w:abstractNumId w:val="1"/>
  </w:num>
  <w:num w:numId="6">
    <w:abstractNumId w:val="14"/>
  </w:num>
  <w:num w:numId="7">
    <w:abstractNumId w:val="17"/>
  </w:num>
  <w:num w:numId="8">
    <w:abstractNumId w:val="2"/>
  </w:num>
  <w:num w:numId="9">
    <w:abstractNumId w:val="13"/>
  </w:num>
  <w:num w:numId="10">
    <w:abstractNumId w:val="8"/>
  </w:num>
  <w:num w:numId="11">
    <w:abstractNumId w:val="15"/>
  </w:num>
  <w:num w:numId="12">
    <w:abstractNumId w:val="9"/>
  </w:num>
  <w:num w:numId="13">
    <w:abstractNumId w:val="18"/>
  </w:num>
  <w:num w:numId="14">
    <w:abstractNumId w:val="0"/>
  </w:num>
  <w:num w:numId="15">
    <w:abstractNumId w:val="12"/>
  </w:num>
  <w:num w:numId="16">
    <w:abstractNumId w:val="16"/>
  </w:num>
  <w:num w:numId="17">
    <w:abstractNumId w:val="7"/>
  </w:num>
  <w:num w:numId="18">
    <w:abstractNumId w:val="11"/>
  </w:num>
  <w:num w:numId="19">
    <w:abstractNumId w:val="4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6D7D"/>
    <w:rsid w:val="00002A08"/>
    <w:rsid w:val="00006D7D"/>
    <w:rsid w:val="000D45FC"/>
    <w:rsid w:val="00112F3E"/>
    <w:rsid w:val="003F2438"/>
    <w:rsid w:val="004C2F85"/>
    <w:rsid w:val="0065505B"/>
    <w:rsid w:val="006A3A45"/>
    <w:rsid w:val="00896488"/>
    <w:rsid w:val="00932521"/>
    <w:rsid w:val="00A050FE"/>
    <w:rsid w:val="00BA0C65"/>
    <w:rsid w:val="00C021D9"/>
    <w:rsid w:val="00D64B0E"/>
    <w:rsid w:val="00DB56B0"/>
    <w:rsid w:val="00E24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08"/>
  </w:style>
  <w:style w:type="paragraph" w:styleId="Ttulo6">
    <w:name w:val="heading 6"/>
    <w:basedOn w:val="Normal"/>
    <w:link w:val="Ttulo6Char"/>
    <w:qFormat/>
    <w:rsid w:val="0089648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6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D7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0D45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D45FC"/>
  </w:style>
  <w:style w:type="paragraph" w:styleId="Rodap">
    <w:name w:val="footer"/>
    <w:basedOn w:val="Normal"/>
    <w:link w:val="RodapChar"/>
    <w:uiPriority w:val="99"/>
    <w:semiHidden/>
    <w:unhideWhenUsed/>
    <w:rsid w:val="000D45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D45FC"/>
  </w:style>
  <w:style w:type="character" w:customStyle="1" w:styleId="Ttulo6Char">
    <w:name w:val="Título 6 Char"/>
    <w:basedOn w:val="Fontepargpadro"/>
    <w:link w:val="Ttulo6"/>
    <w:rsid w:val="00896488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styleId="NormalWeb">
    <w:name w:val="Normal (Web)"/>
    <w:basedOn w:val="Normal"/>
    <w:rsid w:val="00896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E24B7E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BulletSymbols">
    <w:name w:val="Bullet Symbols"/>
    <w:rsid w:val="00E24B7E"/>
    <w:rPr>
      <w:rFonts w:ascii="OpenSymbol" w:eastAsia="OpenSymbol" w:hAnsi="OpenSymbol" w:cs="OpenSymbol"/>
    </w:rPr>
  </w:style>
  <w:style w:type="paragraph" w:styleId="PargrafodaLista">
    <w:name w:val="List Paragraph"/>
    <w:basedOn w:val="Normal"/>
    <w:uiPriority w:val="34"/>
    <w:qFormat/>
    <w:rsid w:val="006A3A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2211</Words>
  <Characters>11945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Simplicio</dc:creator>
  <cp:lastModifiedBy>Luciana Simplicio</cp:lastModifiedBy>
  <cp:revision>5</cp:revision>
  <dcterms:created xsi:type="dcterms:W3CDTF">2013-09-08T00:11:00Z</dcterms:created>
  <dcterms:modified xsi:type="dcterms:W3CDTF">2013-09-20T01:27:00Z</dcterms:modified>
</cp:coreProperties>
</file>